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8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9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22" w:before="73" w:after="0"/>
        <w:ind w:left="574" w:right="13" w:hanging="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>
      <w:pPr>
        <w:pStyle w:val="Normal"/>
        <w:spacing w:lineRule="exact" w:line="322" w:before="0" w:after="0"/>
        <w:ind w:left="574" w:right="2" w:hanging="0"/>
        <w:jc w:val="center"/>
        <w:rPr>
          <w:b/>
          <w:sz w:val="28"/>
        </w:rPr>
      </w:pPr>
      <w:r>
        <w:rPr>
          <w:b/>
          <w:spacing w:val="-2"/>
          <w:sz w:val="28"/>
        </w:rPr>
        <w:t>III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Всероссийского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этнокультурных выставочных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проектов</w:t>
      </w:r>
    </w:p>
    <w:p>
      <w:pPr>
        <w:pStyle w:val="Normal"/>
        <w:spacing w:before="0" w:after="0"/>
        <w:ind w:left="574" w:right="3" w:hanging="0"/>
        <w:jc w:val="center"/>
        <w:rPr>
          <w:b/>
          <w:sz w:val="28"/>
        </w:rPr>
      </w:pPr>
      <w:r>
        <w:rPr>
          <w:b/>
          <w:sz w:val="28"/>
        </w:rPr>
        <w:t>«Виртуальный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тур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многонациональной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>
      <w:pPr>
        <w:pStyle w:val="Style14"/>
        <w:spacing w:before="172" w:after="0"/>
        <w:ind w:left="0" w:righ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08" w:leader="none"/>
        </w:tabs>
        <w:spacing w:lineRule="auto" w:line="240" w:before="1" w:after="0"/>
        <w:ind w:left="4108" w:right="0" w:hanging="359"/>
        <w:jc w:val="left"/>
        <w:rPr>
          <w:b/>
          <w:sz w:val="28"/>
        </w:rPr>
      </w:pPr>
      <w:r>
        <w:rPr>
          <w:b/>
          <w:spacing w:val="-2"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0" w:after="0"/>
        <w:ind w:left="819" w:right="240" w:firstLine="566"/>
        <w:jc w:val="both"/>
        <w:rPr>
          <w:sz w:val="28"/>
        </w:rPr>
      </w:pPr>
      <w:r>
        <w:rPr>
          <w:sz w:val="28"/>
        </w:rPr>
        <w:t>Настоящее положение определяет порядок организации и проведения III Всероссийского конкурса этнокультурных выставочных проектов «Виртуальный тур по многонациональной России» (далее ― Конкурс), его организационно-методическое обеспечение, порядок участия в Конкурсе и подведения его итогов.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1" w:leader="none"/>
        </w:tabs>
        <w:spacing w:lineRule="exact" w:line="319" w:before="128" w:after="0"/>
        <w:ind w:left="1951" w:right="0" w:hanging="565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6"/>
          <w:sz w:val="28"/>
        </w:rPr>
        <w:t xml:space="preserve">  </w:t>
      </w:r>
      <w:r>
        <w:rPr>
          <w:sz w:val="28"/>
        </w:rPr>
        <w:t>в</w:t>
      </w:r>
      <w:r>
        <w:rPr>
          <w:spacing w:val="44"/>
          <w:sz w:val="28"/>
        </w:rPr>
        <w:t xml:space="preserve">  </w:t>
      </w:r>
      <w:r>
        <w:rPr>
          <w:sz w:val="28"/>
        </w:rPr>
        <w:t>рамках</w:t>
      </w:r>
      <w:r>
        <w:rPr>
          <w:spacing w:val="43"/>
          <w:sz w:val="28"/>
        </w:rPr>
        <w:t xml:space="preserve">  </w:t>
      </w:r>
      <w:r>
        <w:rPr>
          <w:sz w:val="28"/>
        </w:rPr>
        <w:t>социально</w:t>
      </w:r>
      <w:r>
        <w:rPr>
          <w:spacing w:val="45"/>
          <w:sz w:val="28"/>
        </w:rPr>
        <w:t xml:space="preserve">  </w:t>
      </w:r>
      <w:r>
        <w:rPr>
          <w:sz w:val="28"/>
        </w:rPr>
        <w:t>значимого</w:t>
      </w:r>
      <w:r>
        <w:rPr>
          <w:spacing w:val="45"/>
          <w:sz w:val="28"/>
        </w:rPr>
        <w:t xml:space="preserve">  </w:t>
      </w:r>
      <w:r>
        <w:rPr>
          <w:spacing w:val="-2"/>
          <w:sz w:val="28"/>
        </w:rPr>
        <w:t>проекта</w:t>
      </w:r>
    </w:p>
    <w:p>
      <w:pPr>
        <w:pStyle w:val="Style14"/>
        <w:ind w:left="819" w:right="242" w:hanging="0"/>
        <w:jc w:val="both"/>
        <w:rPr/>
      </w:pPr>
      <w:r>
        <w:rPr/>
        <w:t xml:space="preserve">«Телемарафон этнокультурных выставочных проектов "Виртуальный тур по многонациональной России"». Проект реализуется Автономной некоммерческой организацией «Ресурсный центр в сфере национальных отношений» при поддержке Федерального агентства по делам </w:t>
      </w:r>
      <w:r>
        <w:rPr>
          <w:spacing w:val="-2"/>
        </w:rPr>
        <w:t>национальностей.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6" w:after="0"/>
        <w:ind w:left="819" w:right="248" w:firstLine="566"/>
        <w:jc w:val="both"/>
        <w:rPr>
          <w:sz w:val="28"/>
        </w:rPr>
      </w:pPr>
      <w:r>
        <w:rPr>
          <w:sz w:val="28"/>
        </w:rPr>
        <w:t>Для успешной реализации проекта и эффективного проведения запланированных мероприятий формируется Экспертный Совет.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20" w:after="0"/>
        <w:ind w:left="819" w:right="244" w:firstLine="566"/>
        <w:jc w:val="both"/>
        <w:rPr>
          <w:sz w:val="28"/>
        </w:rPr>
      </w:pPr>
      <w:r>
        <w:rPr>
          <w:sz w:val="28"/>
        </w:rPr>
        <w:t>Информация о Конкурсе размещается на проектной странице на официальном сайте и социальных сетях АНО «Ресурсный центр в сфере национальных отношений», на информационных площадках партнёров Конкурса, в СМИ.</w:t>
      </w:r>
    </w:p>
    <w:p>
      <w:pPr>
        <w:pStyle w:val="Style14"/>
        <w:spacing w:before="180" w:after="0"/>
        <w:ind w:left="0" w:right="0" w:hanging="0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4444" w:leader="none"/>
        </w:tabs>
        <w:spacing w:lineRule="auto" w:line="240" w:before="0" w:after="0"/>
        <w:ind w:left="4444" w:right="0" w:hanging="359"/>
        <w:jc w:val="left"/>
        <w:rPr/>
      </w:pPr>
      <w:r>
        <w:rPr>
          <w:spacing w:val="-4"/>
        </w:rPr>
        <w:t>ЦЕЛЬ</w:t>
      </w:r>
      <w:r>
        <w:rPr>
          <w:spacing w:val="-8"/>
        </w:rPr>
        <w:t xml:space="preserve"> </w:t>
      </w:r>
      <w:r>
        <w:rPr>
          <w:spacing w:val="-2"/>
        </w:rPr>
        <w:t>КОНКУРСА</w:t>
      </w:r>
    </w:p>
    <w:p>
      <w:pPr>
        <w:pStyle w:val="Style14"/>
        <w:spacing w:before="110" w:after="0"/>
        <w:ind w:left="819" w:right="240" w:firstLine="566"/>
        <w:jc w:val="both"/>
        <w:rPr/>
      </w:pPr>
      <w:r>
        <w:rPr/>
        <w:t>Конкурс</w:t>
      </w:r>
      <w:r>
        <w:rPr>
          <w:spacing w:val="-10"/>
        </w:rPr>
        <w:t xml:space="preserve"> </w:t>
      </w:r>
      <w:r>
        <w:rPr/>
        <w:t>проводится</w:t>
      </w:r>
      <w:r>
        <w:rPr>
          <w:spacing w:val="-10"/>
        </w:rPr>
        <w:t xml:space="preserve"> </w:t>
      </w:r>
      <w:r>
        <w:rPr/>
        <w:t>с</w:t>
      </w:r>
      <w:r>
        <w:rPr>
          <w:spacing w:val="-10"/>
        </w:rPr>
        <w:t xml:space="preserve"> </w:t>
      </w:r>
      <w:r>
        <w:rPr/>
        <w:t>целью</w:t>
      </w:r>
      <w:r>
        <w:rPr>
          <w:spacing w:val="-12"/>
        </w:rPr>
        <w:t xml:space="preserve"> </w:t>
      </w:r>
      <w:r>
        <w:rPr/>
        <w:t>продвижения</w:t>
      </w:r>
      <w:r>
        <w:rPr>
          <w:spacing w:val="-10"/>
        </w:rPr>
        <w:t xml:space="preserve"> </w:t>
      </w:r>
      <w:r>
        <w:rPr/>
        <w:t>этнокультурных</w:t>
      </w:r>
      <w:r>
        <w:rPr>
          <w:spacing w:val="-10"/>
        </w:rPr>
        <w:t xml:space="preserve"> </w:t>
      </w:r>
      <w:r>
        <w:rPr/>
        <w:t>выставочных проектов, ориентированных на популяризацию народной культуры и народного</w:t>
      </w:r>
      <w:r>
        <w:rPr>
          <w:spacing w:val="-14"/>
        </w:rPr>
        <w:t xml:space="preserve"> </w:t>
      </w:r>
      <w:r>
        <w:rPr/>
        <w:t>творчества,</w:t>
      </w:r>
      <w:r>
        <w:rPr>
          <w:spacing w:val="-12"/>
        </w:rPr>
        <w:t xml:space="preserve"> </w:t>
      </w:r>
      <w:r>
        <w:rPr/>
        <w:t>сохранения</w:t>
      </w:r>
      <w:r>
        <w:rPr>
          <w:spacing w:val="-14"/>
        </w:rPr>
        <w:t xml:space="preserve"> </w:t>
      </w:r>
      <w:r>
        <w:rPr/>
        <w:t>культурных</w:t>
      </w:r>
      <w:r>
        <w:rPr>
          <w:spacing w:val="-18"/>
        </w:rPr>
        <w:t xml:space="preserve"> </w:t>
      </w:r>
      <w:r>
        <w:rPr/>
        <w:t>традиций,</w:t>
      </w:r>
      <w:r>
        <w:rPr>
          <w:spacing w:val="-13"/>
        </w:rPr>
        <w:t xml:space="preserve"> </w:t>
      </w:r>
      <w:r>
        <w:rPr/>
        <w:t>памятников</w:t>
      </w:r>
      <w:r>
        <w:rPr>
          <w:spacing w:val="-17"/>
        </w:rPr>
        <w:t xml:space="preserve"> </w:t>
      </w:r>
      <w:r>
        <w:rPr/>
        <w:t>истории и культуры, этнокультурного многообразия, культурной самобытности народов и этнических общностей Российской Федерации через внедрение новых творческих подходов и виртуальных форматов работы.</w:t>
      </w:r>
    </w:p>
    <w:p>
      <w:pPr>
        <w:sectPr>
          <w:type w:val="nextPage"/>
          <w:pgSz w:w="11906" w:h="16838"/>
          <w:pgMar w:left="880" w:right="600" w:gutter="0" w:header="0" w:top="1160" w:footer="0" w:bottom="0"/>
          <w:pgNumType w:fmt="decimal"/>
          <w:formProt w:val="false"/>
          <w:textDirection w:val="lrTb"/>
          <w:docGrid w:type="default" w:linePitch="312" w:charSpace="4294965247"/>
        </w:sectPr>
        <w:pStyle w:val="Style14"/>
        <w:spacing w:before="124" w:after="0"/>
        <w:ind w:left="819" w:right="239" w:firstLine="566"/>
        <w:jc w:val="both"/>
        <w:rPr/>
      </w:pPr>
      <w:r>
        <w:rPr/>
        <w:t>Участие в Конкурсе повышает чувство патриотизма, любви к народной культуре, определяет приоритеты духовного и художественного вкуса, воспитывает интерес и уважение к культурному наследию нашей страны, а также формирует общие компетенции, такие как использование информационно-коммуникационных технологий в сохранении народной</w:t>
      </w:r>
    </w:p>
    <w:p>
      <w:pPr>
        <w:pStyle w:val="Style14"/>
        <w:tabs>
          <w:tab w:val="clear" w:pos="720"/>
          <w:tab w:val="left" w:pos="3552" w:leader="none"/>
          <w:tab w:val="left" w:pos="3917" w:leader="none"/>
          <w:tab w:val="left" w:pos="5122" w:leader="none"/>
          <w:tab w:val="left" w:pos="6370" w:leader="none"/>
          <w:tab w:val="left" w:pos="8320" w:leader="none"/>
          <w:tab w:val="left" w:pos="8805" w:leader="none"/>
        </w:tabs>
        <w:spacing w:before="63" w:after="0"/>
        <w:ind w:left="819" w:right="250" w:hanging="0"/>
        <w:rPr/>
      </w:pPr>
      <w:r>
        <w:rPr/>
        <w:t>культуры,</w:t>
      </w:r>
      <w:r>
        <w:rPr>
          <w:spacing w:val="80"/>
        </w:rPr>
        <w:t xml:space="preserve"> </w:t>
      </w:r>
      <w:r>
        <w:rPr/>
        <w:t>традиций</w:t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обычаев</w:t>
      </w:r>
      <w:r>
        <w:rPr/>
        <w:tab/>
      </w:r>
      <w:r>
        <w:rPr>
          <w:spacing w:val="-2"/>
        </w:rPr>
        <w:t>народов,</w:t>
      </w:r>
      <w:r>
        <w:rPr/>
        <w:tab/>
      </w:r>
      <w:r>
        <w:rPr>
          <w:spacing w:val="-2"/>
        </w:rPr>
        <w:t>проживающих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 xml:space="preserve">территории </w:t>
      </w:r>
      <w:r>
        <w:rPr/>
        <w:t>Российской Федерации.</w:t>
      </w:r>
    </w:p>
    <w:p>
      <w:pPr>
        <w:pStyle w:val="Style14"/>
        <w:spacing w:before="249" w:after="0"/>
        <w:ind w:left="0" w:right="0" w:hanging="0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4276" w:leader="none"/>
        </w:tabs>
        <w:spacing w:lineRule="auto" w:line="240" w:before="1" w:after="0"/>
        <w:ind w:left="4276" w:right="0" w:hanging="359"/>
        <w:jc w:val="left"/>
        <w:rPr/>
      </w:pPr>
      <w:r>
        <w:rPr>
          <w:spacing w:val="-6"/>
        </w:rPr>
        <w:t xml:space="preserve">ЗАДАЧИ </w:t>
      </w:r>
      <w:r>
        <w:rPr>
          <w:spacing w:val="-2"/>
        </w:rPr>
        <w:t>КОНКУРСА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0" w:after="0"/>
        <w:ind w:left="819" w:right="256" w:firstLine="566"/>
        <w:jc w:val="both"/>
        <w:rPr>
          <w:sz w:val="28"/>
        </w:rPr>
      </w:pPr>
      <w:r>
        <w:rPr>
          <w:sz w:val="28"/>
        </w:rPr>
        <w:t>Изучение, сохранение и разумное использование богатого культурного наследия народов нашей страны.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1" w:leader="none"/>
        </w:tabs>
        <w:spacing w:lineRule="auto" w:line="240" w:before="117" w:after="0"/>
        <w:ind w:left="1951" w:right="0" w:hanging="565"/>
        <w:jc w:val="both"/>
        <w:rPr>
          <w:sz w:val="28"/>
        </w:rPr>
      </w:pPr>
      <w:r>
        <w:rPr>
          <w:spacing w:val="-2"/>
          <w:sz w:val="28"/>
        </w:rPr>
        <w:t>Стимулирование творческой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20" w:after="0"/>
        <w:ind w:left="819" w:right="242" w:firstLine="566"/>
        <w:jc w:val="both"/>
        <w:rPr>
          <w:sz w:val="28"/>
        </w:rPr>
      </w:pPr>
      <w:r>
        <w:rPr>
          <w:sz w:val="28"/>
        </w:rPr>
        <w:t>Совершенствование навыков в создании тематических видеороликов, пропаганде позитивно-направленной творческой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4" w:after="0"/>
        <w:ind w:left="819" w:right="256" w:firstLine="566"/>
        <w:jc w:val="both"/>
        <w:rPr>
          <w:sz w:val="28"/>
        </w:rPr>
      </w:pPr>
      <w:r>
        <w:rPr>
          <w:sz w:val="28"/>
        </w:rPr>
        <w:t>Расширение кругозора, развитие наблюдательности, эстетического вкуса, творческого подхода к решению поставленных задач.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9" w:after="0"/>
        <w:ind w:left="819" w:right="249" w:firstLine="566"/>
        <w:jc w:val="both"/>
        <w:rPr>
          <w:sz w:val="28"/>
        </w:rPr>
      </w:pPr>
      <w:r>
        <w:rPr>
          <w:sz w:val="28"/>
        </w:rPr>
        <w:t xml:space="preserve">Повышение туристической привлекательности этнообъектов и </w:t>
      </w:r>
      <w:r>
        <w:rPr>
          <w:spacing w:val="-2"/>
          <w:sz w:val="28"/>
        </w:rPr>
        <w:t>регионов.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3845" w:leader="none"/>
        </w:tabs>
        <w:spacing w:lineRule="auto" w:line="240" w:before="128" w:after="0"/>
        <w:ind w:left="3845" w:right="0" w:hanging="3141"/>
        <w:jc w:val="left"/>
        <w:rPr/>
      </w:pPr>
      <w:r>
        <w:rPr>
          <w:spacing w:val="-2"/>
        </w:rPr>
        <w:t>НОМИНАЦИИ</w:t>
      </w:r>
      <w:r>
        <w:rPr>
          <w:spacing w:val="-10"/>
        </w:rPr>
        <w:t xml:space="preserve"> </w:t>
      </w:r>
      <w:r>
        <w:rPr>
          <w:spacing w:val="-2"/>
        </w:rPr>
        <w:t>КОНКУРСА</w:t>
      </w:r>
    </w:p>
    <w:p>
      <w:pPr>
        <w:pStyle w:val="Style14"/>
        <w:spacing w:before="110" w:after="0"/>
        <w:ind w:left="1386" w:right="0" w:hanging="0"/>
        <w:rPr/>
      </w:pPr>
      <w:r>
        <w:rPr/>
        <w:t>Заявки</w:t>
      </w:r>
      <w:r>
        <w:rPr>
          <w:spacing w:val="-14"/>
        </w:rPr>
        <w:t xml:space="preserve"> </w:t>
      </w:r>
      <w:r>
        <w:rPr/>
        <w:t>принимаются</w:t>
      </w:r>
      <w:r>
        <w:rPr>
          <w:spacing w:val="-12"/>
        </w:rPr>
        <w:t xml:space="preserve"> </w:t>
      </w:r>
      <w:r>
        <w:rPr/>
        <w:t>по</w:t>
      </w:r>
      <w:r>
        <w:rPr>
          <w:spacing w:val="-14"/>
        </w:rPr>
        <w:t xml:space="preserve"> </w:t>
      </w:r>
      <w:r>
        <w:rPr>
          <w:spacing w:val="-2"/>
        </w:rPr>
        <w:t>номинациям: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13" w:leader="none"/>
        </w:tabs>
        <w:spacing w:lineRule="auto" w:line="240" w:before="120" w:after="0"/>
        <w:ind w:left="1813" w:right="0" w:hanging="427"/>
        <w:jc w:val="left"/>
        <w:rPr>
          <w:sz w:val="28"/>
        </w:rPr>
      </w:pPr>
      <w:r>
        <w:rPr>
          <w:sz w:val="28"/>
        </w:rPr>
        <w:t>Лучший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музея</w:t>
      </w:r>
      <w:r>
        <w:rPr>
          <w:spacing w:val="-4"/>
          <w:sz w:val="28"/>
        </w:rPr>
        <w:t xml:space="preserve"> </w:t>
      </w:r>
      <w:r>
        <w:rPr>
          <w:sz w:val="28"/>
        </w:rPr>
        <w:t>(1,</w:t>
      </w:r>
      <w:r>
        <w:rPr>
          <w:spacing w:val="-8"/>
          <w:sz w:val="28"/>
        </w:rPr>
        <w:t xml:space="preserve"> </w:t>
      </w:r>
      <w:r>
        <w:rPr>
          <w:sz w:val="28"/>
        </w:rPr>
        <w:t>2,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место),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13" w:leader="none"/>
          <w:tab w:val="left" w:pos="3038" w:leader="none"/>
          <w:tab w:val="left" w:pos="4863" w:leader="none"/>
          <w:tab w:val="left" w:pos="5914" w:leader="none"/>
          <w:tab w:val="left" w:pos="8133" w:leader="none"/>
          <w:tab w:val="left" w:pos="8805" w:leader="none"/>
        </w:tabs>
        <w:spacing w:lineRule="auto" w:line="266" w:before="45" w:after="0"/>
        <w:ind w:left="819" w:right="251" w:firstLine="566"/>
        <w:jc w:val="left"/>
        <w:rPr>
          <w:sz w:val="28"/>
        </w:rPr>
      </w:pPr>
      <w:r>
        <w:rPr>
          <w:spacing w:val="-2"/>
          <w:sz w:val="28"/>
        </w:rPr>
        <w:t>Лучший</w:t>
      </w:r>
      <w:r>
        <w:rPr>
          <w:sz w:val="28"/>
        </w:rPr>
        <w:tab/>
      </w:r>
      <w:r>
        <w:rPr>
          <w:spacing w:val="-2"/>
          <w:sz w:val="28"/>
        </w:rPr>
        <w:t>выставочный</w:t>
      </w:r>
      <w:r>
        <w:rPr>
          <w:sz w:val="28"/>
        </w:rPr>
        <w:tab/>
      </w:r>
      <w:r>
        <w:rPr>
          <w:spacing w:val="-2"/>
          <w:sz w:val="28"/>
        </w:rPr>
        <w:t>проект</w:t>
      </w:r>
      <w:r>
        <w:rPr>
          <w:sz w:val="28"/>
        </w:rPr>
        <w:tab/>
      </w:r>
      <w:r>
        <w:rPr>
          <w:spacing w:val="-2"/>
          <w:sz w:val="28"/>
        </w:rPr>
        <w:t>некоммерческой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бюджетной </w:t>
      </w:r>
      <w:r>
        <w:rPr>
          <w:sz w:val="28"/>
        </w:rPr>
        <w:t>организации (1, 2, 3 место),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13" w:leader="none"/>
        </w:tabs>
        <w:spacing w:lineRule="auto" w:line="240" w:before="14" w:after="0"/>
        <w:ind w:left="1813" w:right="0" w:hanging="427"/>
        <w:jc w:val="left"/>
        <w:rPr>
          <w:sz w:val="28"/>
        </w:rPr>
      </w:pPr>
      <w:r>
        <w:rPr>
          <w:sz w:val="28"/>
        </w:rPr>
        <w:t>Лучший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3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(1,</w:t>
      </w:r>
      <w:r>
        <w:rPr>
          <w:spacing w:val="-9"/>
          <w:sz w:val="28"/>
        </w:rPr>
        <w:t xml:space="preserve"> </w:t>
      </w:r>
      <w:r>
        <w:rPr>
          <w:sz w:val="28"/>
        </w:rPr>
        <w:t>2,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место),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13" w:leader="none"/>
          <w:tab w:val="left" w:pos="4128" w:leader="none"/>
          <w:tab w:val="left" w:pos="6010" w:leader="none"/>
          <w:tab w:val="left" w:pos="7590" w:leader="none"/>
          <w:tab w:val="left" w:pos="8262" w:leader="none"/>
        </w:tabs>
        <w:spacing w:lineRule="auto" w:line="266" w:before="46" w:after="0"/>
        <w:ind w:left="819" w:right="260" w:firstLine="566"/>
        <w:jc w:val="left"/>
        <w:rPr>
          <w:sz w:val="28"/>
        </w:rPr>
      </w:pPr>
      <w:r>
        <w:rPr>
          <w:spacing w:val="-2"/>
          <w:sz w:val="28"/>
        </w:rPr>
        <w:t>Спецноминация</w:t>
      </w:r>
      <w:r>
        <w:rPr>
          <w:sz w:val="28"/>
        </w:rPr>
        <w:tab/>
      </w:r>
      <w:r>
        <w:rPr>
          <w:spacing w:val="-2"/>
          <w:sz w:val="28"/>
        </w:rPr>
        <w:t>«Творческая</w:t>
      </w:r>
      <w:r>
        <w:rPr>
          <w:sz w:val="28"/>
        </w:rPr>
        <w:tab/>
      </w:r>
      <w:r>
        <w:rPr>
          <w:spacing w:val="-2"/>
          <w:sz w:val="28"/>
        </w:rPr>
        <w:t>экскурсия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этнокультурной </w:t>
      </w:r>
      <w:r>
        <w:rPr>
          <w:sz w:val="28"/>
        </w:rPr>
        <w:t>выставке» (1 победитель),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13" w:leader="none"/>
        </w:tabs>
        <w:spacing w:lineRule="auto" w:line="271" w:before="9" w:after="0"/>
        <w:ind w:left="819" w:right="270" w:firstLine="566"/>
        <w:jc w:val="left"/>
        <w:rPr>
          <w:sz w:val="28"/>
        </w:rPr>
      </w:pPr>
      <w:r>
        <w:rPr>
          <w:sz w:val="28"/>
        </w:rPr>
        <w:t>Спецноминация</w:t>
      </w:r>
      <w:r>
        <w:rPr>
          <w:spacing w:val="40"/>
          <w:sz w:val="28"/>
        </w:rPr>
        <w:t xml:space="preserve"> </w:t>
      </w:r>
      <w:r>
        <w:rPr>
          <w:sz w:val="28"/>
        </w:rPr>
        <w:t>«Уникальный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экспонат</w:t>
      </w:r>
      <w:r>
        <w:rPr>
          <w:spacing w:val="40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40"/>
          <w:sz w:val="28"/>
        </w:rPr>
        <w:t xml:space="preserve"> </w:t>
      </w:r>
      <w:r>
        <w:rPr>
          <w:sz w:val="28"/>
        </w:rPr>
        <w:t>выставки» (1 победитель),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13" w:leader="none"/>
          <w:tab w:val="left" w:pos="3979" w:leader="none"/>
          <w:tab w:val="left" w:pos="5515" w:leader="none"/>
          <w:tab w:val="left" w:pos="7628" w:leader="none"/>
        </w:tabs>
        <w:spacing w:lineRule="auto" w:line="266" w:before="0" w:after="0"/>
        <w:ind w:left="819" w:right="248" w:firstLine="566"/>
        <w:jc w:val="left"/>
        <w:rPr>
          <w:sz w:val="28"/>
        </w:rPr>
      </w:pPr>
      <w:r>
        <w:rPr>
          <w:spacing w:val="-2"/>
          <w:sz w:val="28"/>
        </w:rPr>
        <w:t>Спецноминация</w:t>
      </w:r>
      <w:r>
        <w:rPr>
          <w:sz w:val="28"/>
        </w:rPr>
        <w:tab/>
      </w:r>
      <w:r>
        <w:rPr>
          <w:spacing w:val="-2"/>
          <w:sz w:val="28"/>
        </w:rPr>
        <w:t>«Семейная</w:t>
      </w:r>
      <w:r>
        <w:rPr>
          <w:sz w:val="28"/>
        </w:rPr>
        <w:tab/>
      </w:r>
      <w:r>
        <w:rPr>
          <w:spacing w:val="-2"/>
          <w:sz w:val="28"/>
        </w:rPr>
        <w:t>этнокультурная</w:t>
      </w:r>
      <w:r>
        <w:rPr>
          <w:sz w:val="28"/>
        </w:rPr>
        <w:tab/>
        <w:t>выставка</w:t>
      </w:r>
      <w:r>
        <w:rPr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z w:val="28"/>
        </w:rPr>
        <w:t>Семейный этномузей» (1 победитель),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13" w:leader="none"/>
        </w:tabs>
        <w:spacing w:lineRule="auto" w:line="266" w:before="10" w:after="0"/>
        <w:ind w:left="819" w:right="275" w:firstLine="566"/>
        <w:jc w:val="left"/>
        <w:rPr>
          <w:sz w:val="28"/>
        </w:rPr>
      </w:pPr>
      <w:r>
        <w:rPr>
          <w:sz w:val="28"/>
        </w:rPr>
        <w:t>Онлайн-голосованием</w:t>
      </w:r>
      <w:r>
        <w:rPr>
          <w:spacing w:val="2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7"/>
          <w:sz w:val="28"/>
        </w:rPr>
        <w:t xml:space="preserve"> </w:t>
      </w:r>
      <w:r>
        <w:rPr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z w:val="28"/>
        </w:rPr>
        <w:t>обладатель</w:t>
      </w:r>
      <w:r>
        <w:rPr>
          <w:spacing w:val="23"/>
          <w:sz w:val="28"/>
        </w:rPr>
        <w:t xml:space="preserve"> </w:t>
      </w:r>
      <w:r>
        <w:rPr>
          <w:sz w:val="28"/>
        </w:rPr>
        <w:t>приза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зрительских </w:t>
      </w:r>
      <w:r>
        <w:rPr>
          <w:spacing w:val="-2"/>
          <w:sz w:val="28"/>
        </w:rPr>
        <w:t>симпатий.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3916" w:leader="none"/>
        </w:tabs>
        <w:spacing w:lineRule="auto" w:line="240" w:before="139" w:after="0"/>
        <w:ind w:left="3916" w:right="0" w:hanging="359"/>
        <w:jc w:val="left"/>
        <w:rPr/>
      </w:pPr>
      <w:r>
        <w:rPr>
          <w:spacing w:val="-4"/>
        </w:rPr>
        <w:t xml:space="preserve">УЧАСТНИКИ </w:t>
      </w:r>
      <w:r>
        <w:rPr>
          <w:spacing w:val="-2"/>
        </w:rPr>
        <w:t>КОНКУРСА</w:t>
      </w:r>
    </w:p>
    <w:p>
      <w:pPr>
        <w:pStyle w:val="Style14"/>
        <w:spacing w:before="110" w:after="0"/>
        <w:ind w:left="819" w:right="241" w:firstLine="566"/>
        <w:jc w:val="both"/>
        <w:rPr/>
      </w:pPr>
      <w:r>
        <w:rPr/>
        <w:t>В Конкурсе принимают участие инициативные группы активных граждан, представители некоммерческих организаций, государственных бюджетных и муниципальных учреждений, осуществляющих выставочную и культурно-досуговую деятельность.</w:t>
      </w:r>
    </w:p>
    <w:p>
      <w:pPr>
        <w:pStyle w:val="Style14"/>
        <w:spacing w:before="248" w:after="0"/>
        <w:ind w:left="0" w:right="0" w:hanging="0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3306" w:leader="none"/>
        </w:tabs>
        <w:spacing w:lineRule="auto" w:line="240" w:before="1" w:after="0"/>
        <w:ind w:left="3306" w:right="0" w:hanging="364"/>
        <w:jc w:val="left"/>
        <w:rPr/>
      </w:pPr>
      <w:r>
        <w:rPr>
          <w:spacing w:val="-2"/>
        </w:rPr>
        <w:t>СРОКИ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КОНКУРСА</w:t>
      </w:r>
    </w:p>
    <w:p>
      <w:pPr>
        <w:sectPr>
          <w:footerReference w:type="default" r:id="rId2"/>
          <w:type w:val="nextPage"/>
          <w:pgSz w:w="11906" w:h="16838"/>
          <w:pgMar w:left="880" w:right="602" w:gutter="0" w:header="0" w:top="1020" w:footer="733" w:bottom="9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1883" w:leader="none"/>
        </w:tabs>
        <w:spacing w:lineRule="auto" w:line="240" w:before="110" w:after="0"/>
        <w:ind w:left="819" w:right="334" w:firstLine="566"/>
        <w:jc w:val="left"/>
        <w:rPr>
          <w:b/>
          <w:sz w:val="28"/>
        </w:rPr>
      </w:pPr>
      <w:r>
        <w:rPr>
          <w:sz w:val="28"/>
        </w:rPr>
        <w:t>Приём</w:t>
      </w:r>
      <w:r>
        <w:rPr>
          <w:spacing w:val="36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80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июня 2024 г. </w:t>
      </w:r>
      <w:r>
        <w:rPr>
          <w:sz w:val="28"/>
        </w:rPr>
        <w:t xml:space="preserve">и завершается </w:t>
      </w:r>
      <w:r>
        <w:rPr>
          <w:b/>
          <w:sz w:val="28"/>
        </w:rPr>
        <w:t xml:space="preserve">30 сентября 2024 г.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23:00 по московскому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83" w:leader="none"/>
        </w:tabs>
        <w:spacing w:lineRule="auto" w:line="240" w:before="63" w:after="0"/>
        <w:ind w:left="819" w:right="247" w:firstLine="566"/>
        <w:jc w:val="both"/>
        <w:rPr>
          <w:sz w:val="28"/>
        </w:rPr>
      </w:pPr>
      <w:r>
        <w:rPr>
          <w:sz w:val="28"/>
        </w:rPr>
        <w:t>Онлайн-голосование за приз зрительских симпатий и подведение итогов Конкурса проводится в октябре 2024 г.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83" w:leader="none"/>
        </w:tabs>
        <w:spacing w:lineRule="auto" w:line="240" w:before="120" w:after="0"/>
        <w:ind w:left="819" w:right="251" w:firstLine="566"/>
        <w:jc w:val="both"/>
        <w:rPr>
          <w:sz w:val="28"/>
        </w:rPr>
      </w:pPr>
      <w:r>
        <w:rPr>
          <w:sz w:val="28"/>
        </w:rPr>
        <w:t>Объявление победителей и торжественная церемония награждения победителей Конкурса проводится в ноябре 2024 г.</w:t>
      </w:r>
    </w:p>
    <w:p>
      <w:pPr>
        <w:pStyle w:val="Style14"/>
        <w:spacing w:before="253" w:after="0"/>
        <w:ind w:left="0" w:right="0" w:hanging="0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4127" w:leader="none"/>
        </w:tabs>
        <w:spacing w:lineRule="auto" w:line="240" w:before="1" w:after="0"/>
        <w:ind w:left="4127" w:right="0" w:hanging="364"/>
        <w:jc w:val="left"/>
        <w:rPr/>
      </w:pPr>
      <w:r>
        <w:rPr>
          <w:spacing w:val="-2"/>
        </w:rPr>
        <w:t>УСЛОВИЯ</w:t>
      </w:r>
      <w:r>
        <w:rPr>
          <w:spacing w:val="-14"/>
        </w:rPr>
        <w:t xml:space="preserve"> </w:t>
      </w:r>
      <w:r>
        <w:rPr>
          <w:spacing w:val="-2"/>
        </w:rPr>
        <w:t>КОНКУРСА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78" w:leader="none"/>
        </w:tabs>
        <w:spacing w:lineRule="auto" w:line="240" w:before="110" w:after="0"/>
        <w:ind w:left="819" w:right="240" w:firstLine="566"/>
        <w:jc w:val="both"/>
        <w:rPr>
          <w:sz w:val="28"/>
        </w:rPr>
      </w:pPr>
      <w:r>
        <w:rPr>
          <w:sz w:val="28"/>
        </w:rPr>
        <w:t xml:space="preserve">На Конкурс заявителем направляется заявка, заполняемая в виде электронной формы на сайте АНО «Ресурсный центр в сфере национальных отношений». Заявку необходимо заполнить в электронном виде по ссылке: </w:t>
      </w:r>
      <w:hyperlink r:id="rId3">
        <w:r>
          <w:rPr>
            <w:color w:val="0000FF"/>
            <w:sz w:val="28"/>
            <w:u w:val="single" w:color="0000FF"/>
          </w:rPr>
          <w:t>https://forms.yandex.ru/u/65d1e4bac09c02766fbf6aea/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 xml:space="preserve">(см. вопросы заявки в </w:t>
      </w:r>
      <w:r>
        <w:rPr>
          <w:i/>
          <w:sz w:val="28"/>
        </w:rPr>
        <w:t>Приложении 1</w:t>
      </w:r>
      <w:r>
        <w:rPr>
          <w:sz w:val="28"/>
        </w:rPr>
        <w:t>). В заявке указывается ссылка на исходные файлы видеороликов, снятые (созданные) любыми доступными средствами и соответствующие тематике Конкурса.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78" w:leader="none"/>
        </w:tabs>
        <w:spacing w:lineRule="auto" w:line="240" w:before="118" w:after="0"/>
        <w:ind w:left="819" w:right="235" w:firstLine="566"/>
        <w:jc w:val="both"/>
        <w:rPr>
          <w:sz w:val="28"/>
        </w:rPr>
      </w:pPr>
      <w:r>
        <w:rPr>
          <w:sz w:val="28"/>
        </w:rPr>
        <w:t>Организатор Конкурса оставляет за собой право запросить у заявителя информацию и документы о его деятельности.</w:t>
      </w:r>
    </w:p>
    <w:p>
      <w:pPr>
        <w:pStyle w:val="Style14"/>
        <w:spacing w:before="248" w:after="0"/>
        <w:ind w:left="0" w:right="0" w:hanging="0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3426" w:leader="none"/>
        </w:tabs>
        <w:spacing w:lineRule="auto" w:line="240" w:before="1" w:after="0"/>
        <w:ind w:left="3426" w:right="0" w:hanging="364"/>
        <w:jc w:val="left"/>
        <w:rPr/>
      </w:pPr>
      <w:r>
        <w:rPr>
          <w:spacing w:val="-2"/>
        </w:rPr>
        <w:t>ТРЕБОВАНИЯ</w:t>
      </w:r>
      <w:r>
        <w:rPr>
          <w:spacing w:val="-12"/>
        </w:rPr>
        <w:t xml:space="preserve"> </w:t>
      </w: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ВИДЕОРОЛИКУ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0" w:after="0"/>
        <w:ind w:left="819" w:right="245" w:firstLine="566"/>
        <w:jc w:val="both"/>
        <w:rPr>
          <w:sz w:val="28"/>
        </w:rPr>
      </w:pPr>
      <w:r>
        <w:rPr>
          <w:sz w:val="28"/>
        </w:rPr>
        <w:t>Формат видеоролика, присланного на Конкурс, должен соответствовать требованиям видеохостингов (предпочтительно MP4) и профессионального телевидения (для возможной трансляции в СМИ).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4" w:after="0"/>
        <w:ind w:left="819" w:right="245" w:firstLine="566"/>
        <w:jc w:val="both"/>
        <w:rPr>
          <w:sz w:val="28"/>
        </w:rPr>
      </w:pPr>
      <w:r>
        <w:rPr>
          <w:sz w:val="28"/>
        </w:rPr>
        <w:t>Ориентация съёмки материала горизонтальная. Видеоролик содержит информацию об экспозиции, регионе и организации, представляющей данный виртуальный тур.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1" w:leader="none"/>
        </w:tabs>
        <w:spacing w:lineRule="exact" w:line="322" w:before="4" w:after="0"/>
        <w:ind w:left="1951" w:right="0" w:hanging="565"/>
        <w:jc w:val="both"/>
        <w:rPr>
          <w:sz w:val="28"/>
        </w:rPr>
      </w:pPr>
      <w:r>
        <w:rPr>
          <w:spacing w:val="-2"/>
          <w:sz w:val="28"/>
        </w:rPr>
        <w:t>Максимальная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продолжительность видеоролика</w:t>
      </w:r>
      <w:r>
        <w:rPr>
          <w:sz w:val="28"/>
        </w:rPr>
        <w:t xml:space="preserve"> </w:t>
      </w:r>
      <w:r>
        <w:rPr>
          <w:spacing w:val="-2"/>
          <w:sz w:val="28"/>
        </w:rPr>
        <w:t>―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10 минут.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1" w:leader="none"/>
        </w:tabs>
        <w:spacing w:lineRule="exact" w:line="319" w:before="0" w:after="0"/>
        <w:ind w:left="1951" w:right="0" w:hanging="565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12"/>
          <w:sz w:val="28"/>
        </w:rPr>
        <w:t xml:space="preserve"> </w:t>
      </w:r>
      <w:r>
        <w:rPr>
          <w:sz w:val="28"/>
        </w:rPr>
        <w:t>сами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13"/>
          <w:sz w:val="28"/>
        </w:rPr>
        <w:t xml:space="preserve"> </w:t>
      </w:r>
      <w:r>
        <w:rPr>
          <w:sz w:val="28"/>
        </w:rPr>
        <w:t>жанр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видеоролика.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0" w:after="0"/>
        <w:ind w:left="819" w:right="246" w:firstLine="566"/>
        <w:jc w:val="both"/>
        <w:rPr>
          <w:sz w:val="28"/>
        </w:rPr>
      </w:pPr>
      <w:r>
        <w:rPr>
          <w:sz w:val="28"/>
        </w:rPr>
        <w:t>Конкурсные видеоролики предоставляются в электронном виде (ссылкой на файлообменник).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0" w:after="0"/>
        <w:ind w:left="819" w:right="243" w:firstLine="566"/>
        <w:jc w:val="both"/>
        <w:rPr>
          <w:sz w:val="28"/>
        </w:rPr>
      </w:pPr>
      <w:r>
        <w:rPr>
          <w:sz w:val="28"/>
        </w:rPr>
        <w:t>Содержание видеороликов не должно противоречить законодательству Российской Федерации. Ответственность за соблюдение авторских прав конкурсного видеоролика (материалов, использованных в нём), несёт автор, приславший данную работу.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21" w:after="0"/>
        <w:ind w:left="819" w:right="249" w:firstLine="566"/>
        <w:jc w:val="both"/>
        <w:rPr>
          <w:sz w:val="28"/>
        </w:rPr>
      </w:pPr>
      <w:r>
        <w:rPr>
          <w:sz w:val="28"/>
        </w:rPr>
        <w:t>На каждый видеоролик подаётся одна</w:t>
      </w:r>
      <w:r>
        <w:rPr>
          <w:spacing w:val="-1"/>
          <w:sz w:val="28"/>
        </w:rPr>
        <w:t xml:space="preserve"> </w:t>
      </w:r>
      <w:r>
        <w:rPr>
          <w:sz w:val="28"/>
        </w:rPr>
        <w:t>заявка. Количество поданных заявок от одного заявителя не ограничено.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9" w:after="0"/>
        <w:ind w:left="819" w:right="241" w:firstLine="566"/>
        <w:jc w:val="both"/>
        <w:rPr>
          <w:sz w:val="28"/>
        </w:rPr>
      </w:pPr>
      <w:r>
        <w:rPr>
          <w:sz w:val="28"/>
        </w:rPr>
        <w:t>Присылая свою работу на Конкурс, автор автоматически даёт право организаторам Конкурса на использование предоставленного материала (размещение в сети интернет, телепрограммах, участие в творческих проектах, дальнейшее тиражирование и т. п.).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9" w:after="0"/>
        <w:ind w:left="819" w:right="246" w:firstLine="566"/>
        <w:jc w:val="both"/>
        <w:rPr>
          <w:sz w:val="28"/>
        </w:rPr>
      </w:pPr>
      <w:r>
        <w:rPr>
          <w:sz w:val="28"/>
        </w:rPr>
        <w:t xml:space="preserve">Присланные на Конкурс видеоролики не рецензируются и не </w:t>
      </w:r>
      <w:r>
        <w:rPr>
          <w:spacing w:val="-2"/>
          <w:sz w:val="28"/>
        </w:rPr>
        <w:t>возвращаются.</w:t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880" w:right="602" w:gutter="0" w:header="0" w:top="1020" w:footer="733" w:bottom="9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2023" w:leader="none"/>
        </w:tabs>
        <w:spacing w:lineRule="auto" w:line="240" w:before="120" w:after="0"/>
        <w:ind w:left="2023" w:right="0" w:hanging="637"/>
        <w:jc w:val="both"/>
        <w:rPr>
          <w:sz w:val="28"/>
        </w:rPr>
      </w:pP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принимаются: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952" w:leader="none"/>
        </w:tabs>
        <w:spacing w:lineRule="exact" w:line="342" w:before="83" w:after="0"/>
        <w:ind w:left="1952" w:right="0" w:hanging="566"/>
        <w:jc w:val="left"/>
        <w:rPr>
          <w:sz w:val="28"/>
        </w:rPr>
      </w:pPr>
      <w:r>
        <w:rPr>
          <w:spacing w:val="-2"/>
          <w:sz w:val="28"/>
        </w:rPr>
        <w:t>видеоролики</w:t>
      </w:r>
      <w:r>
        <w:rPr>
          <w:sz w:val="28"/>
        </w:rPr>
        <w:t xml:space="preserve"> </w:t>
      </w:r>
      <w:r>
        <w:rPr>
          <w:spacing w:val="-2"/>
          <w:sz w:val="28"/>
        </w:rPr>
        <w:t>рекламного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характера,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952" w:leader="none"/>
          <w:tab w:val="left" w:pos="3811" w:leader="none"/>
          <w:tab w:val="left" w:pos="5525" w:leader="none"/>
          <w:tab w:val="left" w:pos="7273" w:leader="none"/>
          <w:tab w:val="left" w:pos="8992" w:leader="none"/>
          <w:tab w:val="left" w:pos="9386" w:leader="none"/>
        </w:tabs>
        <w:spacing w:lineRule="auto" w:line="240" w:before="0" w:after="0"/>
        <w:ind w:left="819" w:right="253" w:firstLine="566"/>
        <w:jc w:val="left"/>
        <w:rPr>
          <w:sz w:val="28"/>
        </w:rPr>
      </w:pPr>
      <w:r>
        <w:rPr>
          <w:spacing w:val="-2"/>
          <w:sz w:val="28"/>
        </w:rPr>
        <w:t>видеоролики,</w:t>
      </w:r>
      <w:r>
        <w:rPr>
          <w:sz w:val="28"/>
        </w:rPr>
        <w:tab/>
      </w:r>
      <w:r>
        <w:rPr>
          <w:spacing w:val="-2"/>
          <w:sz w:val="28"/>
        </w:rPr>
        <w:t>содержащие</w:t>
      </w:r>
      <w:r>
        <w:rPr>
          <w:sz w:val="28"/>
        </w:rPr>
        <w:tab/>
      </w:r>
      <w:r>
        <w:rPr>
          <w:spacing w:val="-2"/>
          <w:sz w:val="28"/>
        </w:rPr>
        <w:t>оскорбления</w:t>
      </w:r>
      <w:r>
        <w:rPr>
          <w:sz w:val="28"/>
        </w:rPr>
        <w:tab/>
      </w:r>
      <w:r>
        <w:rPr>
          <w:spacing w:val="-2"/>
          <w:sz w:val="28"/>
        </w:rPr>
        <w:t>достоинства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чувств </w:t>
      </w:r>
      <w:r>
        <w:rPr>
          <w:sz w:val="28"/>
        </w:rPr>
        <w:t>других людей,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952" w:leader="none"/>
        </w:tabs>
        <w:spacing w:lineRule="exact" w:line="339" w:before="0" w:after="0"/>
        <w:ind w:left="1952" w:right="0" w:hanging="566"/>
        <w:jc w:val="left"/>
        <w:rPr>
          <w:sz w:val="28"/>
        </w:rPr>
      </w:pPr>
      <w:r>
        <w:rPr>
          <w:spacing w:val="-2"/>
          <w:sz w:val="28"/>
        </w:rPr>
        <w:t>видеоролики,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соответствующие</w:t>
      </w:r>
      <w:r>
        <w:rPr>
          <w:sz w:val="28"/>
        </w:rPr>
        <w:t xml:space="preserve"> </w:t>
      </w:r>
      <w:r>
        <w:rPr>
          <w:spacing w:val="-2"/>
          <w:sz w:val="28"/>
        </w:rPr>
        <w:t>тематике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>
      <w:pPr>
        <w:pStyle w:val="Style14"/>
        <w:spacing w:before="127" w:after="0"/>
        <w:ind w:left="0" w:right="0" w:hanging="0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2639" w:leader="none"/>
        </w:tabs>
        <w:spacing w:lineRule="auto" w:line="240" w:before="0" w:after="0"/>
        <w:ind w:left="2639" w:right="0" w:hanging="364"/>
        <w:jc w:val="left"/>
        <w:rPr/>
      </w:pPr>
      <w:r>
        <w:rPr>
          <w:spacing w:val="-2"/>
        </w:rP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ОЦЕНКИ</w:t>
      </w:r>
      <w:r>
        <w:rPr>
          <w:spacing w:val="-8"/>
        </w:rPr>
        <w:t xml:space="preserve"> </w:t>
      </w:r>
      <w:r>
        <w:rPr>
          <w:spacing w:val="-2"/>
        </w:rPr>
        <w:t>КОНКУРСНЫХ</w:t>
      </w:r>
      <w:r>
        <w:rPr>
          <w:spacing w:val="-6"/>
        </w:rPr>
        <w:t xml:space="preserve"> </w:t>
      </w:r>
      <w:r>
        <w:rPr>
          <w:spacing w:val="-2"/>
        </w:rPr>
        <w:t>РАБОТ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0" w:after="0"/>
        <w:ind w:left="819" w:right="240" w:firstLine="566"/>
        <w:jc w:val="both"/>
        <w:rPr>
          <w:sz w:val="28"/>
        </w:rPr>
      </w:pPr>
      <w:r>
        <w:rPr>
          <w:sz w:val="28"/>
        </w:rPr>
        <w:t>Оценка работ Конкурса проводится Экспертным Советом, в задачу 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номинациям. Экспертный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 проводит экспертизу видеороликов, состоящую из содержательной и технической экспертных оценок.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9" w:after="0"/>
        <w:ind w:left="819" w:right="237" w:firstLine="566"/>
        <w:jc w:val="both"/>
        <w:rPr>
          <w:sz w:val="28"/>
        </w:rPr>
      </w:pPr>
      <w:r>
        <w:rPr>
          <w:sz w:val="28"/>
        </w:rPr>
        <w:t>В состав Экспертного Совета входят представители этнокультурного некоммерческого сектора, СМИ, музейного и научного сообществ, специалисты по видеосъёмке и монтажу, режиссёры, блогеры и др.</w:t>
      </w:r>
      <w:r>
        <w:rPr>
          <w:spacing w:val="29"/>
          <w:sz w:val="28"/>
        </w:rPr>
        <w:t xml:space="preserve"> </w:t>
      </w:r>
      <w:r>
        <w:rPr>
          <w:sz w:val="28"/>
        </w:rPr>
        <w:t>специалисты.</w:t>
      </w:r>
      <w:r>
        <w:rPr>
          <w:spacing w:val="80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председателя,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имеющего 2 голоса, и членов комиссии, имеющих по 1 голосу.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0" w:leader="none"/>
        </w:tabs>
        <w:spacing w:lineRule="auto" w:line="240" w:before="119" w:after="0"/>
        <w:ind w:left="819" w:right="257" w:firstLine="566"/>
        <w:jc w:val="both"/>
        <w:rPr>
          <w:sz w:val="28"/>
        </w:rPr>
      </w:pPr>
      <w:r>
        <w:rPr>
          <w:sz w:val="28"/>
        </w:rPr>
        <w:t>Экспертный Совет определяет максимальный и минимальный балл по каждому критерию оценки конкурсной работы.</w:t>
      </w:r>
    </w:p>
    <w:p>
      <w:pPr>
        <w:pStyle w:val="Normal"/>
        <w:spacing w:before="112" w:after="0"/>
        <w:ind w:left="819" w:right="250" w:firstLine="566"/>
        <w:jc w:val="left"/>
        <w:rPr>
          <w:sz w:val="28"/>
        </w:rPr>
      </w:pPr>
      <w:r>
        <w:rPr>
          <w:i/>
          <w:sz w:val="28"/>
        </w:rPr>
        <w:t>Содержательная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экспертная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39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3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 следующим критериям: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36" w:leader="none"/>
        </w:tabs>
        <w:spacing w:lineRule="exact" w:line="319" w:before="130" w:after="0"/>
        <w:ind w:left="1736" w:right="0" w:hanging="350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теме;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35" w:leader="none"/>
          <w:tab w:val="left" w:pos="4709" w:leader="none"/>
          <w:tab w:val="left" w:pos="5237" w:leader="none"/>
          <w:tab w:val="left" w:pos="6557" w:leader="none"/>
          <w:tab w:val="left" w:pos="8190" w:leader="none"/>
          <w:tab w:val="left" w:pos="9252" w:leader="none"/>
        </w:tabs>
        <w:spacing w:lineRule="auto" w:line="240" w:before="0" w:after="0"/>
        <w:ind w:left="819" w:right="258" w:firstLine="566"/>
        <w:jc w:val="left"/>
        <w:rPr>
          <w:sz w:val="28"/>
        </w:rPr>
      </w:pPr>
      <w:r>
        <w:rPr>
          <w:spacing w:val="-2"/>
          <w:sz w:val="28"/>
        </w:rPr>
        <w:t>аргументированность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глубина</w:t>
      </w:r>
      <w:r>
        <w:rPr>
          <w:sz w:val="28"/>
        </w:rPr>
        <w:tab/>
      </w:r>
      <w:r>
        <w:rPr>
          <w:spacing w:val="-2"/>
          <w:sz w:val="28"/>
        </w:rPr>
        <w:t>раскрытия</w:t>
      </w:r>
      <w:r>
        <w:rPr>
          <w:sz w:val="28"/>
        </w:rPr>
        <w:tab/>
      </w:r>
      <w:r>
        <w:rPr>
          <w:spacing w:val="-2"/>
          <w:sz w:val="28"/>
        </w:rPr>
        <w:t>темы,</w:t>
      </w:r>
      <w:r>
        <w:rPr>
          <w:sz w:val="28"/>
        </w:rPr>
        <w:tab/>
      </w:r>
      <w:r>
        <w:rPr>
          <w:spacing w:val="-2"/>
          <w:sz w:val="28"/>
        </w:rPr>
        <w:t>ясность представления;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35" w:leader="none"/>
        </w:tabs>
        <w:spacing w:lineRule="auto" w:line="240" w:before="0" w:after="0"/>
        <w:ind w:left="819" w:right="277" w:firstLine="566"/>
        <w:jc w:val="left"/>
        <w:rPr>
          <w:sz w:val="28"/>
        </w:rPr>
      </w:pPr>
      <w:r>
        <w:rPr>
          <w:sz w:val="28"/>
        </w:rPr>
        <w:t>креативность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40"/>
          <w:sz w:val="28"/>
        </w:rPr>
        <w:t xml:space="preserve"> </w:t>
      </w:r>
      <w:r>
        <w:rPr>
          <w:sz w:val="28"/>
        </w:rPr>
        <w:t>(новизна</w:t>
      </w:r>
      <w:r>
        <w:rPr>
          <w:spacing w:val="39"/>
          <w:sz w:val="28"/>
        </w:rPr>
        <w:t xml:space="preserve"> </w:t>
      </w:r>
      <w:r>
        <w:rPr>
          <w:sz w:val="28"/>
        </w:rPr>
        <w:t>идеи,</w:t>
      </w:r>
      <w:r>
        <w:rPr>
          <w:spacing w:val="40"/>
          <w:sz w:val="28"/>
        </w:rPr>
        <w:t xml:space="preserve"> </w:t>
      </w:r>
      <w:r>
        <w:rPr>
          <w:sz w:val="28"/>
        </w:rPr>
        <w:t>оригинальность,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гибкость </w:t>
      </w:r>
      <w:r>
        <w:rPr>
          <w:spacing w:val="-2"/>
          <w:sz w:val="28"/>
        </w:rPr>
        <w:t>мышления);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36" w:leader="none"/>
        </w:tabs>
        <w:spacing w:lineRule="exact" w:line="322" w:before="1" w:after="0"/>
        <w:ind w:left="1736" w:right="0" w:hanging="350"/>
        <w:jc w:val="left"/>
        <w:rPr>
          <w:sz w:val="28"/>
        </w:rPr>
      </w:pPr>
      <w:r>
        <w:rPr>
          <w:sz w:val="28"/>
        </w:rPr>
        <w:t>направленность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территории;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36" w:leader="none"/>
        </w:tabs>
        <w:spacing w:lineRule="exact" w:line="322" w:before="0" w:after="0"/>
        <w:ind w:left="1736" w:right="0" w:hanging="350"/>
        <w:jc w:val="left"/>
        <w:rPr>
          <w:sz w:val="28"/>
        </w:rPr>
      </w:pPr>
      <w:r>
        <w:rPr>
          <w:spacing w:val="-2"/>
          <w:sz w:val="28"/>
        </w:rPr>
        <w:t>социальная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значимость;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36" w:leader="none"/>
        </w:tabs>
        <w:spacing w:lineRule="exact" w:line="319" w:before="0" w:after="0"/>
        <w:ind w:left="1736" w:right="0" w:hanging="350"/>
        <w:jc w:val="left"/>
        <w:rPr>
          <w:sz w:val="28"/>
        </w:rPr>
      </w:pPr>
      <w:r>
        <w:rPr>
          <w:spacing w:val="-2"/>
          <w:sz w:val="28"/>
        </w:rPr>
        <w:t>информативность.</w:t>
      </w:r>
    </w:p>
    <w:p>
      <w:pPr>
        <w:pStyle w:val="Normal"/>
        <w:tabs>
          <w:tab w:val="clear" w:pos="720"/>
          <w:tab w:val="left" w:pos="3090" w:leader="none"/>
          <w:tab w:val="left" w:pos="4733" w:leader="none"/>
          <w:tab w:val="left" w:pos="5813" w:leader="none"/>
          <w:tab w:val="left" w:pos="7724" w:leader="none"/>
          <w:tab w:val="left" w:pos="9885" w:leader="none"/>
        </w:tabs>
        <w:spacing w:lineRule="auto" w:line="240" w:before="0" w:after="0"/>
        <w:ind w:left="819" w:right="250" w:firstLine="566"/>
        <w:jc w:val="left"/>
        <w:rPr>
          <w:sz w:val="28"/>
        </w:rPr>
      </w:pPr>
      <w:r>
        <w:rPr>
          <w:i/>
          <w:spacing w:val="-2"/>
          <w:sz w:val="28"/>
        </w:rPr>
        <w:t>Техническая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экспертная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оценка</w:t>
      </w:r>
      <w:r>
        <w:rPr>
          <w:i/>
          <w:sz w:val="28"/>
        </w:rPr>
        <w:tab/>
      </w:r>
      <w:r>
        <w:rPr>
          <w:spacing w:val="-2"/>
          <w:sz w:val="28"/>
        </w:rPr>
        <w:t>видеороликов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следующим критериям: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36" w:leader="none"/>
        </w:tabs>
        <w:spacing w:lineRule="exact" w:line="322" w:before="2" w:after="0"/>
        <w:ind w:left="1736" w:right="0" w:hanging="350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видеосъемки;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36" w:leader="none"/>
        </w:tabs>
        <w:spacing w:lineRule="auto" w:line="240" w:before="0" w:after="0"/>
        <w:ind w:left="1736" w:right="0" w:hanging="350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18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выразительными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средствами;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36" w:leader="none"/>
        </w:tabs>
        <w:spacing w:lineRule="auto" w:line="240" w:before="4" w:after="0"/>
        <w:ind w:left="1736" w:right="0" w:hanging="350"/>
        <w:jc w:val="left"/>
        <w:rPr>
          <w:sz w:val="28"/>
        </w:rPr>
      </w:pPr>
      <w:r>
        <w:rPr>
          <w:sz w:val="28"/>
        </w:rPr>
        <w:t>эстетичность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работы.</w:t>
      </w:r>
    </w:p>
    <w:p>
      <w:pPr>
        <w:pStyle w:val="Style14"/>
        <w:spacing w:before="124" w:after="0"/>
        <w:ind w:left="0" w:right="0" w:hanging="0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3181" w:leader="none"/>
          <w:tab w:val="left" w:pos="3254" w:leader="none"/>
        </w:tabs>
        <w:spacing w:lineRule="auto" w:line="240" w:before="1" w:after="0"/>
        <w:ind w:left="3254" w:right="2251" w:hanging="433"/>
        <w:jc w:val="left"/>
        <w:rPr/>
      </w:pPr>
      <w:r>
        <w:rPr>
          <w:spacing w:val="-2"/>
        </w:rPr>
        <w:t>ПОДВЕДЕНИЕ</w:t>
      </w:r>
      <w:r>
        <w:rPr>
          <w:spacing w:val="-16"/>
        </w:rPr>
        <w:t xml:space="preserve"> </w:t>
      </w:r>
      <w:r>
        <w:rPr>
          <w:spacing w:val="-2"/>
        </w:rPr>
        <w:t>ИТОГОВ</w:t>
      </w:r>
      <w:r>
        <w:rPr>
          <w:spacing w:val="-16"/>
        </w:rPr>
        <w:t xml:space="preserve"> </w:t>
      </w:r>
      <w:r>
        <w:rPr>
          <w:spacing w:val="-2"/>
        </w:rPr>
        <w:t xml:space="preserve">КОНКУРСА, </w:t>
      </w:r>
      <w:r>
        <w:rPr/>
        <w:t>НАГРАЖДЕНИЕ ПОБЕДИТЕЛЕЙ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49" w:leader="none"/>
        </w:tabs>
        <w:spacing w:lineRule="auto" w:line="240" w:before="109" w:after="0"/>
        <w:ind w:left="819" w:right="244" w:firstLine="427"/>
        <w:jc w:val="both"/>
        <w:rPr>
          <w:sz w:val="28"/>
        </w:rPr>
      </w:pPr>
      <w:r>
        <w:rPr>
          <w:sz w:val="28"/>
        </w:rPr>
        <w:t xml:space="preserve">Лучшие конкурсные работы по итогам Конкурса размещаются на видеоканале «Ресурсная среда» и будут рекомендованы для трансляции в средствах массовой информации и на иных публичных демонстрационных </w:t>
      </w:r>
      <w:r>
        <w:rPr>
          <w:spacing w:val="-2"/>
          <w:sz w:val="28"/>
        </w:rPr>
        <w:t>площадках.</w:t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880" w:right="602" w:gutter="0" w:header="0" w:top="1000" w:footer="733" w:bottom="9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1949" w:leader="none"/>
        </w:tabs>
        <w:spacing w:lineRule="auto" w:line="240" w:before="119" w:after="0"/>
        <w:ind w:left="819" w:right="246" w:firstLine="427"/>
        <w:jc w:val="both"/>
        <w:rPr>
          <w:sz w:val="28"/>
        </w:rPr>
      </w:pPr>
      <w:r>
        <w:rPr>
          <w:sz w:val="28"/>
        </w:rPr>
        <w:t>Победители награждаются дипломами и подарками, а также участвуют в итоговых мероприятиях конкурса в г. Москве: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672" w:leader="none"/>
        </w:tabs>
        <w:spacing w:lineRule="auto" w:line="271" w:before="87" w:after="0"/>
        <w:ind w:left="819" w:right="241" w:firstLine="566"/>
        <w:jc w:val="both"/>
        <w:rPr>
          <w:sz w:val="28"/>
        </w:rPr>
      </w:pPr>
      <w:r>
        <w:rPr>
          <w:sz w:val="28"/>
        </w:rPr>
        <w:t>торжественной церемонии подведения итогов с презентацией проектов-победителей в формате телемарафона в студии Первого Российского Национального канала;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672" w:leader="none"/>
        </w:tabs>
        <w:spacing w:lineRule="auto" w:line="271" w:before="4" w:after="0"/>
        <w:ind w:left="819" w:right="242" w:firstLine="566"/>
        <w:jc w:val="both"/>
        <w:rPr>
          <w:sz w:val="28"/>
        </w:rPr>
      </w:pPr>
      <w:r>
        <w:rPr>
          <w:sz w:val="28"/>
        </w:rPr>
        <w:t>дискуссионной площадке с представлением выставочного опыта и участием экспертов проекта, представителей национально-культурных организаций, СМИ, научного сообщества и др.;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672" w:leader="none"/>
        </w:tabs>
        <w:spacing w:lineRule="auto" w:line="271" w:before="3" w:after="0"/>
        <w:ind w:left="819" w:right="250" w:firstLine="566"/>
        <w:jc w:val="both"/>
        <w:rPr>
          <w:sz w:val="28"/>
        </w:rPr>
      </w:pPr>
      <w:r>
        <w:rPr>
          <w:sz w:val="28"/>
        </w:rPr>
        <w:t>методическом семинаре по организации выставочной деятельности в современных условиях.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4" w:leader="none"/>
        </w:tabs>
        <w:spacing w:lineRule="auto" w:line="240" w:before="112" w:after="0"/>
        <w:ind w:left="819" w:right="250" w:firstLine="427"/>
        <w:jc w:val="both"/>
        <w:rPr>
          <w:sz w:val="28"/>
        </w:rPr>
      </w:pPr>
      <w:r>
        <w:rPr>
          <w:sz w:val="28"/>
        </w:rPr>
        <w:t>Проезд до</w:t>
      </w:r>
      <w:r>
        <w:rPr>
          <w:spacing w:val="-2"/>
          <w:sz w:val="28"/>
        </w:rPr>
        <w:t xml:space="preserve"> </w:t>
      </w:r>
      <w:r>
        <w:rPr>
          <w:sz w:val="28"/>
        </w:rPr>
        <w:t>г. Москвы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обратно, 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победителей конкурса в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Москве осуществляется за счёт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принимающей стороны.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4" w:leader="none"/>
        </w:tabs>
        <w:spacing w:lineRule="auto" w:line="240" w:before="119" w:after="0"/>
        <w:ind w:left="819" w:right="241" w:firstLine="427"/>
        <w:jc w:val="both"/>
        <w:rPr>
          <w:sz w:val="28"/>
        </w:rPr>
      </w:pPr>
      <w:r>
        <w:rPr>
          <w:sz w:val="28"/>
        </w:rPr>
        <w:t>С победителями конкурса заключается договор добровольца на участие в финальных мероприятиях проекта.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54" w:leader="none"/>
        </w:tabs>
        <w:spacing w:lineRule="auto" w:line="240" w:before="120" w:after="0"/>
        <w:ind w:left="819" w:right="241" w:firstLine="427"/>
        <w:jc w:val="both"/>
        <w:rPr>
          <w:sz w:val="28"/>
        </w:rPr>
      </w:pPr>
      <w:r>
        <w:rPr>
          <w:sz w:val="28"/>
        </w:rPr>
        <w:t xml:space="preserve">По результатам подведения итогов Конкурса участники награждаются ценными подарками. В связи с получением дохода в не денежной форме Организатор выступает налоговым агентом победителя и перечисляет налог на доходы физических лиц с суммы Приза в полном объёме в порядке, предусмотренном законодательством Российской </w:t>
      </w:r>
      <w:r>
        <w:rPr>
          <w:spacing w:val="-2"/>
          <w:sz w:val="28"/>
        </w:rPr>
        <w:t>Федерации.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49" w:leader="none"/>
        </w:tabs>
        <w:spacing w:lineRule="auto" w:line="240" w:before="123" w:after="0"/>
        <w:ind w:left="819" w:right="240" w:firstLine="427"/>
        <w:jc w:val="both"/>
        <w:rPr>
          <w:sz w:val="28"/>
        </w:rPr>
      </w:pPr>
      <w:r>
        <w:rPr>
          <w:sz w:val="28"/>
        </w:rPr>
        <w:t>Для получения награждения победитель должен предоставить сведения о реквизитах своих паспортных данных (копии страниц паспорта), банковские реквизиты, ИНН, СНИЛС для получения ценных призов.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49" w:leader="none"/>
        </w:tabs>
        <w:spacing w:lineRule="auto" w:line="240" w:before="119" w:after="0"/>
        <w:ind w:left="819" w:right="247" w:firstLine="427"/>
        <w:jc w:val="both"/>
        <w:rPr>
          <w:sz w:val="28"/>
        </w:rPr>
      </w:pPr>
      <w:r>
        <w:rPr>
          <w:sz w:val="28"/>
        </w:rPr>
        <w:t>Участники Конкурса, выполнившие все условия настоящего Положения, но не ставшие победителями, получают по электронной почте сертификаты участников.</w:t>
      </w:r>
    </w:p>
    <w:p>
      <w:pPr>
        <w:pStyle w:val="Style14"/>
        <w:spacing w:before="248" w:after="0"/>
        <w:ind w:left="0" w:right="0" w:hanging="0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clear" w:pos="720"/>
          <w:tab w:val="left" w:pos="3552" w:leader="none"/>
        </w:tabs>
        <w:spacing w:lineRule="auto" w:line="240" w:before="0" w:after="0"/>
        <w:ind w:left="3552" w:right="0" w:hanging="2843"/>
        <w:jc w:val="left"/>
        <w:rPr/>
      </w:pPr>
      <w:r>
        <w:rPr>
          <w:spacing w:val="-2"/>
        </w:rPr>
        <w:t>КОНТАКТНАЯ</w:t>
      </w:r>
      <w:r>
        <w:rPr>
          <w:spacing w:val="-9"/>
        </w:rPr>
        <w:t xml:space="preserve"> </w:t>
      </w:r>
      <w:r>
        <w:rPr>
          <w:spacing w:val="-2"/>
        </w:rPr>
        <w:t>ИНФОРМАЦИЯ</w:t>
      </w:r>
    </w:p>
    <w:p>
      <w:pPr>
        <w:pStyle w:val="Style14"/>
        <w:spacing w:before="111" w:after="0"/>
        <w:ind w:left="819" w:right="250" w:hanging="0"/>
        <w:rPr/>
      </w:pPr>
      <w:r>
        <w:rPr/>
        <w:t>Руководитель</w:t>
      </w:r>
      <w:r>
        <w:rPr>
          <w:spacing w:val="-12"/>
        </w:rPr>
        <w:t xml:space="preserve"> </w:t>
      </w:r>
      <w:r>
        <w:rPr/>
        <w:t>проекта</w:t>
      </w:r>
      <w:r>
        <w:rPr>
          <w:spacing w:val="-10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пресс-службы</w:t>
      </w:r>
      <w:r>
        <w:rPr>
          <w:spacing w:val="-6"/>
        </w:rPr>
        <w:t xml:space="preserve"> </w:t>
      </w:r>
      <w:r>
        <w:rPr/>
        <w:t>АНО</w:t>
      </w:r>
      <w:r>
        <w:rPr>
          <w:spacing w:val="-7"/>
        </w:rPr>
        <w:t xml:space="preserve"> </w:t>
      </w:r>
      <w:r>
        <w:rPr/>
        <w:t>«Ресурсного</w:t>
      </w:r>
      <w:r>
        <w:rPr>
          <w:spacing w:val="-11"/>
        </w:rPr>
        <w:t xml:space="preserve"> </w:t>
      </w:r>
      <w:r>
        <w:rPr/>
        <w:t>центра</w:t>
      </w:r>
      <w:r>
        <w:rPr>
          <w:spacing w:val="-11"/>
        </w:rPr>
        <w:t xml:space="preserve"> </w:t>
      </w:r>
      <w:r>
        <w:rPr/>
        <w:t>в</w:t>
      </w:r>
      <w:r>
        <w:rPr>
          <w:spacing w:val="-13"/>
        </w:rPr>
        <w:t xml:space="preserve"> </w:t>
      </w:r>
      <w:r>
        <w:rPr/>
        <w:t>сфере национальных отношений» Анжелика Сергеевна Засядько,</w:t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880" w:right="602" w:gutter="0" w:header="0" w:top="1000" w:footer="733" w:bottom="9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before="4" w:after="0"/>
        <w:rPr/>
      </w:pPr>
      <w:r>
        <w:rPr/>
        <w:t>тел.</w:t>
      </w:r>
      <w:r>
        <w:rPr>
          <w:spacing w:val="-13"/>
        </w:rPr>
        <w:t xml:space="preserve"> </w:t>
      </w:r>
      <w:r>
        <w:rPr/>
        <w:t>+7-903-103-9170,</w:t>
      </w:r>
      <w:r>
        <w:rPr>
          <w:spacing w:val="-12"/>
        </w:rPr>
        <w:t xml:space="preserve"> </w:t>
      </w:r>
      <w:hyperlink r:id="rId8">
        <w:r>
          <w:rPr>
            <w:spacing w:val="-2"/>
          </w:rPr>
          <w:t>ierrc.ru@ya.ru</w:t>
        </w:r>
      </w:hyperlink>
    </w:p>
    <w:p>
      <w:pPr>
        <w:pStyle w:val="Normal"/>
        <w:spacing w:before="63" w:after="0"/>
        <w:ind w:left="0" w:right="245" w:hanging="0"/>
        <w:jc w:val="right"/>
        <w:rPr>
          <w:i/>
          <w:i/>
          <w:sz w:val="28"/>
        </w:rPr>
      </w:pPr>
      <w:r>
        <w:rPr>
          <w:i/>
          <w:spacing w:val="-2"/>
          <w:sz w:val="28"/>
        </w:rPr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>
      <w:pPr>
        <w:pStyle w:val="Style14"/>
        <w:spacing w:before="249" w:after="0"/>
        <w:ind w:left="0" w:right="0" w:hanging="0"/>
        <w:rPr>
          <w:i/>
          <w:i/>
        </w:rPr>
      </w:pPr>
      <w:r>
        <w:rPr>
          <w:i/>
        </w:rPr>
      </w:r>
    </w:p>
    <w:p>
      <w:pPr>
        <w:pStyle w:val="1"/>
        <w:spacing w:before="0" w:after="0"/>
        <w:jc w:val="center"/>
        <w:rPr/>
      </w:pPr>
      <w:r>
        <w:rPr/>
        <w:t>ЗАЯВКА</w:t>
      </w:r>
      <w:r>
        <w:rPr>
          <w:spacing w:val="-10"/>
        </w:rPr>
        <w:t xml:space="preserve"> </w:t>
      </w:r>
      <w:r>
        <w:rPr/>
        <w:t>НА</w:t>
      </w:r>
      <w:r>
        <w:rPr>
          <w:spacing w:val="-10"/>
        </w:rPr>
        <w:t xml:space="preserve"> </w:t>
      </w:r>
      <w:r>
        <w:rPr>
          <w:spacing w:val="-2"/>
        </w:rPr>
        <w:t>УЧАСТИЕ</w:t>
      </w:r>
    </w:p>
    <w:p>
      <w:pPr>
        <w:pStyle w:val="Normal"/>
        <w:spacing w:before="1" w:after="0"/>
        <w:ind w:left="574" w:right="6" w:hanging="0"/>
        <w:jc w:val="center"/>
        <w:rPr>
          <w:b/>
          <w:sz w:val="28"/>
        </w:rPr>
      </w:pPr>
      <w:r>
        <w:rPr>
          <w:b/>
          <w:spacing w:val="-2"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конкурсному отборе Телемарафона выставочных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проектов</w:t>
      </w:r>
    </w:p>
    <w:p>
      <w:pPr>
        <w:pStyle w:val="Normal"/>
        <w:spacing w:before="4" w:after="0"/>
        <w:ind w:left="574" w:right="12" w:hanging="0"/>
        <w:jc w:val="center"/>
        <w:rPr>
          <w:b/>
          <w:i/>
          <w:i/>
          <w:sz w:val="28"/>
        </w:rPr>
      </w:pPr>
      <w:r>
        <w:rPr>
          <w:b/>
          <w:i/>
          <w:spacing w:val="-2"/>
          <w:sz w:val="28"/>
        </w:rPr>
        <w:t>«Виртуальный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тур по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многонациональной России»</w:t>
      </w:r>
    </w:p>
    <w:p>
      <w:pPr>
        <w:pStyle w:val="Normal"/>
        <w:spacing w:lineRule="auto" w:line="240" w:before="105" w:after="0"/>
        <w:ind w:left="574" w:right="4" w:hanging="0"/>
        <w:jc w:val="center"/>
        <w:rPr>
          <w:i/>
          <w:i/>
          <w:sz w:val="28"/>
        </w:rPr>
      </w:pPr>
      <w:r>
        <w:rPr>
          <w:i/>
          <w:sz w:val="28"/>
        </w:rPr>
        <w:t>(заявку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заполнить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электронном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 xml:space="preserve">ссылке: </w:t>
      </w:r>
      <w:hyperlink r:id="rId11">
        <w:r>
          <w:rPr>
            <w:i/>
            <w:color w:val="0000FF"/>
            <w:spacing w:val="-2"/>
            <w:sz w:val="28"/>
            <w:u w:val="single" w:color="0000FF"/>
          </w:rPr>
          <w:t>https://forms.yandex.ru/u/65d1e4bac09c02766fbf6aea/</w:t>
        </w:r>
      </w:hyperlink>
      <w:r>
        <w:rPr>
          <w:i/>
          <w:spacing w:val="-2"/>
          <w:sz w:val="28"/>
        </w:rPr>
        <w:t>)</w:t>
      </w:r>
    </w:p>
    <w:p>
      <w:pPr>
        <w:pStyle w:val="Style14"/>
        <w:ind w:left="0" w:righ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4"/>
        <w:spacing w:before="112" w:after="0"/>
        <w:ind w:left="0" w:right="0" w:hanging="0"/>
        <w:rPr>
          <w:i/>
          <w:i/>
          <w:sz w:val="20"/>
        </w:rPr>
      </w:pPr>
      <w:r>
        <w:rPr>
          <w:i/>
          <w:sz w:val="20"/>
        </w:rPr>
      </w:r>
    </w:p>
    <w:tbl>
      <w:tblPr>
        <w:tblW w:w="9465" w:type="dxa"/>
        <w:jc w:val="left"/>
        <w:tblInd w:w="7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908"/>
        <w:gridCol w:w="1556"/>
      </w:tblGrid>
      <w:tr>
        <w:trPr>
          <w:trHeight w:val="2174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  <w:p>
            <w:pPr>
              <w:pStyle w:val="TableParagraph"/>
              <w:widowControl w:val="false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(Необходимо указать полные Фамилию Имя Отчество руководителя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этим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человеком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связываются</w:t>
            </w:r>
          </w:p>
          <w:p>
            <w:pPr>
              <w:pStyle w:val="TableParagraph"/>
              <w:widowControl w:val="false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организаторы по любым вопросам участия в конкурсе, этот человек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участвует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итоговых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мероприятиях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случае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победы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 </w:t>
            </w:r>
            <w:r>
              <w:rPr>
                <w:i/>
                <w:spacing w:val="-2"/>
                <w:sz w:val="28"/>
              </w:rPr>
              <w:t>конкурсе)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56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/>
              <w:rPr>
                <w:sz w:val="28"/>
              </w:rPr>
            </w:pPr>
            <w:r>
              <w:rPr>
                <w:spacing w:val="-2"/>
                <w:sz w:val="28"/>
              </w:rPr>
              <w:t>Номинация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286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jc w:val="both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>
            <w:pPr>
              <w:pStyle w:val="TableParagraph"/>
              <w:widowControl w:val="false"/>
              <w:spacing w:lineRule="exact" w:line="322"/>
              <w:ind w:left="110" w:right="255" w:hanging="0"/>
              <w:jc w:val="both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(Пожалуйста,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напишите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заявке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полную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юридическую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форму 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название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организации,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она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будет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указана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сертификате или дипломе)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526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Регион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инициативной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  <w:p>
            <w:pPr>
              <w:pStyle w:val="TableParagraph"/>
              <w:widowControl w:val="false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(Наименование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также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входит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наградные</w:t>
            </w:r>
          </w:p>
          <w:p>
            <w:pPr>
              <w:pStyle w:val="TableParagraph"/>
              <w:widowControl w:val="false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документы,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укажите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подробнее,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где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находится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выставка,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в каком населённом пункте какого региона)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56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Должность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566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pacing w:val="-2"/>
                <w:sz w:val="28"/>
              </w:rPr>
              <w:t>Контактный мобильный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56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56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/>
              <w:rPr>
                <w:sz w:val="28"/>
              </w:rPr>
            </w:pPr>
            <w:r>
              <w:rPr>
                <w:sz w:val="28"/>
              </w:rPr>
              <w:t>Сайт,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763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/>
              <w:rPr>
                <w:sz w:val="28"/>
              </w:rPr>
            </w:pPr>
            <w:r>
              <w:rPr>
                <w:sz w:val="28"/>
              </w:rPr>
              <w:t>Направляю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видеоролик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о…</w:t>
            </w:r>
          </w:p>
          <w:p>
            <w:pPr>
              <w:pStyle w:val="TableParagraph"/>
              <w:widowControl w:val="false"/>
              <w:spacing w:lineRule="exact" w:line="32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(указать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тему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ролика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имя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файла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ххххх.mp4)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4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файлообменник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закаченным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роликом: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2054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i/>
                <w:i/>
                <w:sz w:val="28"/>
              </w:rPr>
            </w:pPr>
            <w:r>
              <w:rPr>
                <w:sz w:val="28"/>
              </w:rPr>
              <w:t xml:space="preserve">Краткое описание экспозиции, предлагаемой в видеоролике </w:t>
            </w:r>
            <w:r>
              <w:rPr>
                <w:i/>
                <w:sz w:val="28"/>
              </w:rPr>
              <w:t>(Напишите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название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выставки,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какова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её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целевая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аудитория, форма подачи материала, история создания и функционирования,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краткое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описание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выставки.</w:t>
            </w:r>
          </w:p>
          <w:p>
            <w:pPr>
              <w:pStyle w:val="TableParagraph"/>
              <w:widowControl w:val="false"/>
              <w:spacing w:lineRule="exact" w:line="321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Описание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размещается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плейлисте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конкурсных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работ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и</w:t>
            </w:r>
          </w:p>
          <w:p>
            <w:pPr>
              <w:pStyle w:val="TableParagraph"/>
              <w:widowControl w:val="false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доступно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членов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Экспертного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Совета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ролика)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w="11906" w:h="16838"/>
          <w:pgMar w:left="880" w:right="602" w:gutter="0" w:header="0" w:top="1020" w:footer="733" w:bottom="92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465" w:type="dxa"/>
        <w:jc w:val="left"/>
        <w:tblInd w:w="7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908"/>
        <w:gridCol w:w="1556"/>
      </w:tblGrid>
      <w:tr>
        <w:trPr>
          <w:trHeight w:val="1089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7"/>
              <w:rPr>
                <w:sz w:val="28"/>
              </w:rPr>
            </w:pPr>
            <w:r>
              <w:rPr>
                <w:spacing w:val="-2"/>
                <w:sz w:val="28"/>
              </w:rPr>
              <w:t>Финансовая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экспозиции</w:t>
            </w:r>
          </w:p>
          <w:p>
            <w:pPr>
              <w:pStyle w:val="TableParagraph"/>
              <w:widowControl w:val="false"/>
              <w:ind w:left="110" w:right="418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(государственная,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пожертвования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доноров,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личные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средства организаторов и др.)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883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418" w:hanging="0"/>
              <w:rPr>
                <w:sz w:val="28"/>
              </w:rPr>
            </w:pPr>
            <w:r>
              <w:rPr>
                <w:sz w:val="28"/>
              </w:rPr>
              <w:t>Включен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(экспозиция)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туристические маршруты региона?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1"/>
              <w:rPr>
                <w:sz w:val="28"/>
              </w:rPr>
            </w:pPr>
            <w:r>
              <w:rPr>
                <w:spacing w:val="-5"/>
                <w:sz w:val="28"/>
              </w:rPr>
              <w:t>Да.</w:t>
            </w:r>
          </w:p>
          <w:p>
            <w:pPr>
              <w:pStyle w:val="TableParagraph"/>
              <w:widowControl w:val="false"/>
              <w:spacing w:before="115" w:after="0"/>
              <w:rPr>
                <w:sz w:val="28"/>
              </w:rPr>
            </w:pPr>
            <w:r>
              <w:rPr>
                <w:spacing w:val="-4"/>
                <w:sz w:val="28"/>
              </w:rPr>
              <w:t>Нет.</w:t>
            </w:r>
          </w:p>
        </w:tc>
      </w:tr>
      <w:tr>
        <w:trPr>
          <w:trHeight w:val="1766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гарантирую,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нарушены авторские права других участников.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18" w:after="0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>
            <w:pPr>
              <w:pStyle w:val="TableParagraph"/>
              <w:widowControl w:val="false"/>
              <w:spacing w:before="87" w:after="1"/>
              <w:ind w:left="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00100" cy="7620"/>
                      <wp:effectExtent l="9525" t="0" r="0" b="1905"/>
                      <wp:docPr id="6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280" cy="7560"/>
                                <a:chOff x="0" y="0"/>
                                <a:chExt cx="800280" cy="7560"/>
                              </a:xfrm>
                            </wpg:grpSpPr>
                            <wps:wsp>
                              <wps:cNvPr id="7" name="Graphic 4"/>
                              <wps:cNvSpPr/>
                              <wps:spPr>
                                <a:xfrm>
                                  <a:off x="0" y="0"/>
                                  <a:ext cx="800280" cy="7560"/>
                                </a:xfrm>
                                <a:custGeom>
                                  <a:avLst/>
                                  <a:gdLst>
                                    <a:gd name="textAreaLeft" fmla="*/ 0 w 453600"/>
                                    <a:gd name="textAreaRight" fmla="*/ 453960 w 4536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00100" h="0">
                                      <a:moveTo>
                                        <a:pt x="0" y="0"/>
                                      </a:moveTo>
                                      <a:lnTo>
                                        <a:pt x="354964" y="0"/>
                                      </a:lnTo>
                                    </a:path>
                                    <a:path w="800100" h="0">
                                      <a:moveTo>
                                        <a:pt x="356870" y="0"/>
                                      </a:moveTo>
                                      <a:lnTo>
                                        <a:pt x="622300" y="0"/>
                                      </a:lnTo>
                                    </a:path>
                                    <a:path w="800100" h="0">
                                      <a:moveTo>
                                        <a:pt x="62357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" style="position:absolute;margin-left:0pt;margin-top:-0.8pt;width:63pt;height:0.6pt" coordorigin="0,-16" coordsize="1260,12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109" w:after="0"/>
              <w:rPr>
                <w:sz w:val="2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6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490220</wp:posOffset>
                      </wp:positionV>
                      <wp:extent cx="800735" cy="7620"/>
                      <wp:effectExtent l="4445" t="3810" r="3175" b="0"/>
                      <wp:wrapNone/>
                      <wp:docPr id="8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640" cy="7560"/>
                                <a:chOff x="0" y="0"/>
                                <a:chExt cx="800640" cy="7560"/>
                              </a:xfrm>
                            </wpg:grpSpPr>
                            <wps:wsp>
                              <wps:cNvPr id="9" name="Graphic 6"/>
                              <wps:cNvSpPr/>
                              <wps:spPr>
                                <a:xfrm>
                                  <a:off x="0" y="0"/>
                                  <a:ext cx="800640" cy="7560"/>
                                </a:xfrm>
                                <a:custGeom>
                                  <a:avLst/>
                                  <a:gdLst>
                                    <a:gd name="textAreaLeft" fmla="*/ 0 w 453960"/>
                                    <a:gd name="textAreaRight" fmla="*/ 454320 w 4539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00735" h="0">
                                      <a:moveTo>
                                        <a:pt x="0" y="0"/>
                                      </a:moveTo>
                                      <a:lnTo>
                                        <a:pt x="355600" y="0"/>
                                      </a:lnTo>
                                    </a:path>
                                    <a:path w="800735" h="0">
                                      <a:moveTo>
                                        <a:pt x="356869" y="0"/>
                                      </a:moveTo>
                                      <a:lnTo>
                                        <a:pt x="622300" y="0"/>
                                      </a:lnTo>
                                    </a:path>
                                    <a:path w="800735" h="0">
                                      <a:moveTo>
                                        <a:pt x="623570" y="0"/>
                                      </a:moveTo>
                                      <a:lnTo>
                                        <a:pt x="8007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5.2pt;margin-top:38.6pt;width:63.05pt;height:0.6pt" coordorigin="104,772" coordsize="1261,12"/>
                  </w:pict>
                </mc:Fallback>
              </mc:AlternateContent>
            </w:r>
            <w:r>
              <w:rPr>
                <w:spacing w:val="-2"/>
                <w:sz w:val="28"/>
              </w:rPr>
              <w:t>Подпись</w:t>
            </w:r>
          </w:p>
        </w:tc>
      </w:tr>
      <w:tr>
        <w:trPr>
          <w:trHeight w:val="237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404" w:hanging="0"/>
              <w:jc w:val="both"/>
              <w:rPr>
                <w:sz w:val="28"/>
              </w:rPr>
            </w:pPr>
            <w:r>
              <w:rPr>
                <w:sz w:val="28"/>
              </w:rPr>
              <w:t>Разрешаю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организаторам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(АНО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«Ресурсный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сфере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отношений»)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демонстрацию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указанного выше видеоролика в рамках проектных мероприятий,</w:t>
            </w:r>
          </w:p>
          <w:p>
            <w:pPr>
              <w:pStyle w:val="TableParagraph"/>
              <w:widowControl w:val="false"/>
              <w:ind w:left="110" w:right="180" w:hanging="0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видеоканале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«Ресурсная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среда»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на ресурсах партнёров проекта, в официальных группах организатора в соцсетях и передачу видеоролика в СМИ и</w:t>
            </w:r>
          </w:p>
          <w:p>
            <w:pPr>
              <w:pStyle w:val="TableParagraph"/>
              <w:widowControl w:val="false"/>
              <w:spacing w:lineRule="exact" w:line="321"/>
              <w:rPr>
                <w:sz w:val="28"/>
              </w:rPr>
            </w:pPr>
            <w:r>
              <w:rPr>
                <w:sz w:val="28"/>
              </w:rPr>
              <w:t>партнёрам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23" w:after="0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>
            <w:pPr>
              <w:pStyle w:val="TableParagraph"/>
              <w:widowControl w:val="false"/>
              <w:spacing w:before="84" w:after="0"/>
              <w:ind w:left="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00100" cy="7620"/>
                      <wp:effectExtent l="9525" t="0" r="0" b="1905"/>
                      <wp:docPr id="10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280" cy="7560"/>
                                <a:chOff x="0" y="0"/>
                                <a:chExt cx="800280" cy="7560"/>
                              </a:xfrm>
                            </wpg:grpSpPr>
                            <wps:wsp>
                              <wps:cNvPr id="11" name="Graphic 8"/>
                              <wps:cNvSpPr/>
                              <wps:spPr>
                                <a:xfrm>
                                  <a:off x="0" y="0"/>
                                  <a:ext cx="800280" cy="7560"/>
                                </a:xfrm>
                                <a:custGeom>
                                  <a:avLst/>
                                  <a:gdLst>
                                    <a:gd name="textAreaLeft" fmla="*/ 0 w 453600"/>
                                    <a:gd name="textAreaRight" fmla="*/ 453960 w 4536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00100" h="0">
                                      <a:moveTo>
                                        <a:pt x="0" y="0"/>
                                      </a:moveTo>
                                      <a:lnTo>
                                        <a:pt x="354964" y="0"/>
                                      </a:lnTo>
                                    </a:path>
                                    <a:path w="800100" h="0">
                                      <a:moveTo>
                                        <a:pt x="356870" y="0"/>
                                      </a:moveTo>
                                      <a:lnTo>
                                        <a:pt x="622300" y="0"/>
                                      </a:lnTo>
                                    </a:path>
                                    <a:path w="800100" h="0">
                                      <a:moveTo>
                                        <a:pt x="62357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" style="position:absolute;margin-left:0pt;margin-top:-0.8pt;width:63pt;height:0.6pt" coordorigin="0,-16" coordsize="1260,12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107" w:after="0"/>
              <w:rPr>
                <w:sz w:val="2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7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488315</wp:posOffset>
                      </wp:positionV>
                      <wp:extent cx="801370" cy="7620"/>
                      <wp:effectExtent l="3810" t="3810" r="4445" b="0"/>
                      <wp:wrapNone/>
                      <wp:docPr id="12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1360" cy="7560"/>
                                <a:chOff x="0" y="0"/>
                                <a:chExt cx="801360" cy="7560"/>
                              </a:xfrm>
                            </wpg:grpSpPr>
                            <wps:wsp>
                              <wps:cNvPr id="13" name="Graphic 10"/>
                              <wps:cNvSpPr/>
                              <wps:spPr>
                                <a:xfrm>
                                  <a:off x="0" y="0"/>
                                  <a:ext cx="801360" cy="7560"/>
                                </a:xfrm>
                                <a:custGeom>
                                  <a:avLst/>
                                  <a:gdLst>
                                    <a:gd name="textAreaLeft" fmla="*/ 0 w 454320"/>
                                    <a:gd name="textAreaRight" fmla="*/ 454680 w 45432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01370" h="0">
                                      <a:moveTo>
                                        <a:pt x="0" y="0"/>
                                      </a:moveTo>
                                      <a:lnTo>
                                        <a:pt x="355600" y="0"/>
                                      </a:lnTo>
                                    </a:path>
                                    <a:path w="801370" h="0">
                                      <a:moveTo>
                                        <a:pt x="356869" y="0"/>
                                      </a:moveTo>
                                      <a:lnTo>
                                        <a:pt x="622300" y="0"/>
                                      </a:lnTo>
                                    </a:path>
                                    <a:path w="801370" h="0">
                                      <a:moveTo>
                                        <a:pt x="623570" y="0"/>
                                      </a:moveTo>
                                      <a:lnTo>
                                        <a:pt x="80137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" style="position:absolute;margin-left:5.2pt;margin-top:38.45pt;width:63.1pt;height:0.6pt" coordorigin="104,769" coordsize="1262,12"/>
                  </w:pict>
                </mc:Fallback>
              </mc:AlternateContent>
            </w:r>
            <w:r>
              <w:rPr>
                <w:spacing w:val="-2"/>
                <w:sz w:val="28"/>
              </w:rPr>
              <w:t>Подпись</w:t>
            </w:r>
          </w:p>
        </w:tc>
      </w:tr>
      <w:tr>
        <w:trPr>
          <w:trHeight w:val="4633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10" w:right="180" w:hanging="0"/>
              <w:rPr>
                <w:sz w:val="28"/>
              </w:rPr>
            </w:pPr>
            <w:r>
              <w:rPr>
                <w:sz w:val="28"/>
              </w:rPr>
              <w:t>Подписывая данную заявку, даю АНО «Ресурсный центр в сфере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отношений»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согласие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своих персональных данных. Под персональными данными</w:t>
            </w:r>
          </w:p>
          <w:p>
            <w:pPr>
              <w:pStyle w:val="TableParagraph"/>
              <w:widowControl w:val="false"/>
              <w:ind w:left="110" w:right="92" w:hanging="0"/>
              <w:rPr>
                <w:sz w:val="28"/>
              </w:rPr>
            </w:pPr>
            <w:r>
              <w:rPr>
                <w:sz w:val="28"/>
              </w:rPr>
              <w:t>понимается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относящаяся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 к субъектам персональных данных, в том числе фамилия, имя, отчество, фотография, год, месяц, дата и место рождения,</w:t>
            </w:r>
          </w:p>
          <w:p>
            <w:pPr>
              <w:pStyle w:val="TableParagraph"/>
              <w:widowControl w:val="false"/>
              <w:spacing w:lineRule="exact" w:line="321"/>
              <w:rPr>
                <w:sz w:val="28"/>
              </w:rPr>
            </w:pPr>
            <w:r>
              <w:rPr>
                <w:sz w:val="28"/>
              </w:rPr>
              <w:t>адрес,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контактные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телефоны,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почты,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семейное,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имущественное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положение,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информация об образовании, о трудовой деятельности, доходах, другая</w:t>
            </w:r>
          </w:p>
          <w:p>
            <w:pPr>
              <w:pStyle w:val="TableParagraph"/>
              <w:widowControl w:val="false"/>
              <w:spacing w:lineRule="exact" w:line="321"/>
              <w:rPr>
                <w:sz w:val="28"/>
              </w:rPr>
            </w:pPr>
            <w:r>
              <w:rPr>
                <w:sz w:val="28"/>
              </w:rPr>
              <w:t>информация,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относящаяся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участникам,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субъектам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персональных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персональных данных может быть отозвано участниками по письменному заявлению. Настоящее согласие действует со дня его</w:t>
            </w:r>
          </w:p>
          <w:p>
            <w:pPr>
              <w:pStyle w:val="TableParagraph"/>
              <w:widowControl w:val="false"/>
              <w:spacing w:lineRule="exact" w:line="321"/>
              <w:rPr>
                <w:sz w:val="28"/>
              </w:rPr>
            </w:pPr>
            <w:r>
              <w:rPr>
                <w:sz w:val="28"/>
              </w:rPr>
              <w:t>подписания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бессрочно.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23" w:after="0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>
            <w:pPr>
              <w:pStyle w:val="TableParagraph"/>
              <w:widowControl w:val="false"/>
              <w:spacing w:before="86" w:after="0"/>
              <w:ind w:left="0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00100" cy="7620"/>
                      <wp:effectExtent l="9525" t="0" r="0" b="1905"/>
                      <wp:docPr id="14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280" cy="7560"/>
                                <a:chOff x="0" y="0"/>
                                <a:chExt cx="800280" cy="7560"/>
                              </a:xfrm>
                            </wpg:grpSpPr>
                            <wps:wsp>
                              <wps:cNvPr id="15" name="Graphic 12"/>
                              <wps:cNvSpPr/>
                              <wps:spPr>
                                <a:xfrm>
                                  <a:off x="0" y="0"/>
                                  <a:ext cx="800280" cy="7560"/>
                                </a:xfrm>
                                <a:custGeom>
                                  <a:avLst/>
                                  <a:gdLst>
                                    <a:gd name="textAreaLeft" fmla="*/ 0 w 453600"/>
                                    <a:gd name="textAreaRight" fmla="*/ 453960 w 4536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00100" h="0">
                                      <a:moveTo>
                                        <a:pt x="0" y="0"/>
                                      </a:moveTo>
                                      <a:lnTo>
                                        <a:pt x="354964" y="0"/>
                                      </a:lnTo>
                                    </a:path>
                                    <a:path w="800100" h="0">
                                      <a:moveTo>
                                        <a:pt x="356870" y="0"/>
                                      </a:moveTo>
                                      <a:lnTo>
                                        <a:pt x="622300" y="0"/>
                                      </a:lnTo>
                                    </a:path>
                                    <a:path w="800100" h="0">
                                      <a:moveTo>
                                        <a:pt x="62357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" style="position:absolute;margin-left:0pt;margin-top:-0.8pt;width:63pt;height:0.6pt" coordorigin="0,-16" coordsize="1260,12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110" w:after="0"/>
              <w:rPr>
                <w:sz w:val="2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490220</wp:posOffset>
                      </wp:positionV>
                      <wp:extent cx="800735" cy="7620"/>
                      <wp:effectExtent l="4445" t="3810" r="3175" b="0"/>
                      <wp:wrapNone/>
                      <wp:docPr id="16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640" cy="7560"/>
                                <a:chOff x="0" y="0"/>
                                <a:chExt cx="800640" cy="7560"/>
                              </a:xfrm>
                            </wpg:grpSpPr>
                            <wps:wsp>
                              <wps:cNvPr id="17" name="Graphic 14"/>
                              <wps:cNvSpPr/>
                              <wps:spPr>
                                <a:xfrm>
                                  <a:off x="0" y="0"/>
                                  <a:ext cx="800640" cy="7560"/>
                                </a:xfrm>
                                <a:custGeom>
                                  <a:avLst/>
                                  <a:gdLst>
                                    <a:gd name="textAreaLeft" fmla="*/ 0 w 453960"/>
                                    <a:gd name="textAreaRight" fmla="*/ 454320 w 4539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00735" h="0">
                                      <a:moveTo>
                                        <a:pt x="0" y="0"/>
                                      </a:moveTo>
                                      <a:lnTo>
                                        <a:pt x="355600" y="0"/>
                                      </a:lnTo>
                                    </a:path>
                                    <a:path w="800735" h="0">
                                      <a:moveTo>
                                        <a:pt x="356869" y="0"/>
                                      </a:moveTo>
                                      <a:lnTo>
                                        <a:pt x="622300" y="0"/>
                                      </a:lnTo>
                                    </a:path>
                                    <a:path w="800735" h="0">
                                      <a:moveTo>
                                        <a:pt x="623570" y="0"/>
                                      </a:moveTo>
                                      <a:lnTo>
                                        <a:pt x="8007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" style="position:absolute;margin-left:5.2pt;margin-top:38.6pt;width:63.05pt;height:0.6pt" coordorigin="104,772" coordsize="1261,12"/>
                  </w:pict>
                </mc:Fallback>
              </mc:AlternateContent>
            </w:r>
            <w:r>
              <w:rPr>
                <w:spacing w:val="-2"/>
                <w:sz w:val="28"/>
              </w:rPr>
              <w:t>Подпись</w:t>
            </w:r>
          </w:p>
        </w:tc>
      </w:tr>
    </w:tbl>
    <w:sectPr>
      <w:type w:val="continuous"/>
      <w:pgSz w:w="11906" w:h="16838"/>
      <w:pgMar w:left="880" w:right="602" w:gutter="0" w:header="0" w:top="1020" w:footer="733" w:bottom="92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6923405</wp:posOffset>
              </wp:positionH>
              <wp:positionV relativeFrom="page">
                <wp:posOffset>10086975</wp:posOffset>
              </wp:positionV>
              <wp:extent cx="149225" cy="16764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3" w:after="0"/>
                            <w:ind w:left="6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45.15pt;margin-top:794.25pt;width:11.7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3" w:after="0"/>
                      <w:ind w:left="6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2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6923405</wp:posOffset>
              </wp:positionH>
              <wp:positionV relativeFrom="page">
                <wp:posOffset>10086975</wp:posOffset>
              </wp:positionV>
              <wp:extent cx="149225" cy="167640"/>
              <wp:effectExtent l="0" t="0" r="0" b="0"/>
              <wp:wrapNone/>
              <wp:docPr id="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3" w:after="0"/>
                            <w:ind w:left="6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45.15pt;margin-top:794.25pt;width:11.7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3" w:after="0"/>
                      <w:ind w:left="6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3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6923405</wp:posOffset>
              </wp:positionH>
              <wp:positionV relativeFrom="page">
                <wp:posOffset>10086975</wp:posOffset>
              </wp:positionV>
              <wp:extent cx="149225" cy="167640"/>
              <wp:effectExtent l="0" t="0" r="0" b="0"/>
              <wp:wrapNone/>
              <wp:docPr id="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3" w:after="0"/>
                            <w:ind w:left="6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45.15pt;margin-top:794.25pt;width:11.7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3" w:after="0"/>
                      <w:ind w:left="6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4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6923405</wp:posOffset>
              </wp:positionH>
              <wp:positionV relativeFrom="page">
                <wp:posOffset>10086975</wp:posOffset>
              </wp:positionV>
              <wp:extent cx="149225" cy="167640"/>
              <wp:effectExtent l="0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3" w:after="0"/>
                            <w:ind w:left="6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45.15pt;margin-top:794.25pt;width:11.7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3" w:after="0"/>
                      <w:ind w:left="6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5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6923405</wp:posOffset>
              </wp:positionH>
              <wp:positionV relativeFrom="page">
                <wp:posOffset>10086975</wp:posOffset>
              </wp:positionV>
              <wp:extent cx="149225" cy="167640"/>
              <wp:effectExtent l="0" t="0" r="0" b="0"/>
              <wp:wrapNone/>
              <wp:docPr id="5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3" w:after="0"/>
                            <w:ind w:left="6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45.15pt;margin-top:794.25pt;width:11.7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3" w:after="0"/>
                      <w:ind w:left="6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7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109" w:hanging="360"/>
      </w:pPr>
      <w:rPr>
        <w:sz w:val="28"/>
        <w:spacing w:val="0"/>
        <w:i w:val="false"/>
        <w:b/>
        <w:szCs w:val="28"/>
        <w:iCs w:val="false"/>
        <w:bCs/>
        <w:w w:val="96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19" w:hanging="706"/>
      </w:pPr>
      <w:rPr>
        <w:spacing w:val="-5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19" w:hanging="706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505" w:hanging="70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08" w:hanging="70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11" w:hanging="70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14" w:hanging="70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17" w:hanging="70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20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—"/>
      <w:lvlJc w:val="left"/>
      <w:pPr>
        <w:tabs>
          <w:tab w:val="num" w:pos="0"/>
        </w:tabs>
        <w:ind w:left="819" w:hanging="351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0" w:hanging="35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41" w:hanging="3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01" w:hanging="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2" w:hanging="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3" w:hanging="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3" w:hanging="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4" w:hanging="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04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819" w:hanging="428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0" w:hanging="4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41" w:hanging="4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01" w:hanging="4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2" w:hanging="4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3" w:hanging="4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3" w:hanging="4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4" w:hanging="4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04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1" w:after="0"/>
      <w:ind w:left="574" w:right="0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>
      <w:ind w:left="819" w:right="0" w:hanging="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819" w:right="0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10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Footer"/>
    <w:basedOn w:val="Style18"/>
    <w:pPr/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forms.yandex.ru/u/65d1e4bac09c02766fbf6aea/" TargetMode="Externa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hyperlink" Target="mailto:ierrc.ru@ya.ru" TargetMode="Externa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hyperlink" Target="https://forms.yandex.ru/u/65d1e4bac09c02766fbf6aea/" TargetMode="Externa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7</Pages>
  <Words>1393</Words>
  <Characters>10237</Characters>
  <CharactersWithSpaces>11436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2024-08-07T05:20:43Z</dcterms:created>
  <dc:creator>ЭОС</dc:creator>
  <dc:description/>
  <dc:language>ru-RU</dc:language>
  <cp:lastModifiedBy/>
  <dcterms:modified xsi:type="dcterms:W3CDTF">2024-08-07T08:23:33Z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Aspose Ltd.</vt:lpwstr>
  </property>
  <property fmtid="{D5CDD505-2E9C-101B-9397-08002B2CF9AE}" pid="4" name="GIDL 0.IY.J4.KP.">
    <vt:lpwstr>\Kg==\</vt:lpwstr>
  </property>
  <property fmtid="{D5CDD505-2E9C-101B-9397-08002B2CF9AE}" pid="5" name="LastSaved">
    <vt:filetime>2024-08-07T00:00:00Z</vt:filetime>
  </property>
  <property fmtid="{D5CDD505-2E9C-101B-9397-08002B2CF9AE}" pid="6" name="Producer">
    <vt:lpwstr>Aspose.PDF for .NET 21.2; modified using iTextSharp™ 5.5.0 ©2000-2013 iText Group NV (AGPL-version)</vt:lpwstr>
  </property>
  <property fmtid="{D5CDD505-2E9C-101B-9397-08002B2CF9AE}" pid="7" name="RegNumDateKegel">
    <vt:lpwstr>14</vt:lpwstr>
  </property>
  <property fmtid="{D5CDD505-2E9C-101B-9397-08002B2CF9AE}" pid="8" name="RegNumDateXYP">
    <vt:lpwstr>62,1:590,8439:1</vt:lpwstr>
  </property>
  <property fmtid="{D5CDD505-2E9C-101B-9397-08002B2CF9AE}" pid="9" name="SYSTEMID">
    <vt:lpwstr>F74691BCBF774E0297E6C6BB736F1B1F</vt:lpwstr>
  </property>
  <property fmtid="{D5CDD505-2E9C-101B-9397-08002B2CF9AE}" pid="10" name="SignXYP 0.IY.J4.KP.">
    <vt:lpwstr>177,2:74,19586:1</vt:lpwstr>
  </property>
</Properties>
</file>